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CD0" w:rsidRPr="00E12D1D" w:rsidRDefault="00815CD0" w:rsidP="00815CD0">
      <w:pPr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60D22BFB" wp14:editId="79EE34D1">
            <wp:extent cx="1600024" cy="9000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CD0" w:rsidRPr="00E12D1D" w:rsidRDefault="00815CD0" w:rsidP="00B704DD">
      <w:pPr>
        <w:ind w:firstLine="708"/>
        <w:rPr>
          <w:sz w:val="44"/>
          <w:szCs w:val="44"/>
        </w:rPr>
      </w:pPr>
      <w:r w:rsidRPr="00E12D1D">
        <w:rPr>
          <w:sz w:val="44"/>
          <w:szCs w:val="44"/>
        </w:rPr>
        <w:t xml:space="preserve">В своем выступлении я подведу итоги деятельности Управления Федерального казначейства по Томской области за 2020 год и расскажу о перспективах развития на 2021 год.  </w:t>
      </w:r>
    </w:p>
    <w:p w:rsidR="00815CD0" w:rsidRPr="00E12D1D" w:rsidRDefault="00815CD0" w:rsidP="00B704DD">
      <w:pPr>
        <w:ind w:firstLine="708"/>
        <w:rPr>
          <w:sz w:val="44"/>
          <w:szCs w:val="44"/>
        </w:rPr>
      </w:pPr>
      <w:r w:rsidRPr="00E12D1D">
        <w:rPr>
          <w:sz w:val="44"/>
          <w:szCs w:val="44"/>
        </w:rPr>
        <w:t>Основной вектор развития Управления определяет, как и в прошлые годы, Стратегическая карта Казначейства России.</w:t>
      </w:r>
    </w:p>
    <w:p w:rsidR="00F83D56" w:rsidRDefault="00F83D56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15CD0" w:rsidRDefault="00815CD0" w:rsidP="00815CD0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26D20B3" wp14:editId="6F8C46B8">
            <wp:extent cx="1600025" cy="9000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02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CD0" w:rsidRPr="00E12D1D" w:rsidRDefault="00815CD0" w:rsidP="00B704DD">
      <w:pPr>
        <w:ind w:firstLine="708"/>
        <w:rPr>
          <w:sz w:val="44"/>
          <w:szCs w:val="44"/>
        </w:rPr>
      </w:pPr>
      <w:r w:rsidRPr="00E12D1D">
        <w:rPr>
          <w:sz w:val="44"/>
          <w:szCs w:val="44"/>
        </w:rPr>
        <w:t xml:space="preserve">Сегодня </w:t>
      </w:r>
      <w:r>
        <w:rPr>
          <w:sz w:val="44"/>
          <w:szCs w:val="44"/>
        </w:rPr>
        <w:t>Управление Федерального казначейства по Томской области –</w:t>
      </w:r>
      <w:r w:rsidRPr="00E12D1D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это </w:t>
      </w:r>
      <w:r w:rsidRPr="00E12D1D">
        <w:rPr>
          <w:sz w:val="44"/>
          <w:szCs w:val="44"/>
        </w:rPr>
        <w:t>современн</w:t>
      </w:r>
      <w:r>
        <w:rPr>
          <w:sz w:val="44"/>
          <w:szCs w:val="44"/>
        </w:rPr>
        <w:t>ая</w:t>
      </w:r>
      <w:r w:rsidRPr="00E12D1D">
        <w:rPr>
          <w:sz w:val="44"/>
          <w:szCs w:val="44"/>
        </w:rPr>
        <w:t xml:space="preserve"> расчетно-платежн</w:t>
      </w:r>
      <w:r>
        <w:rPr>
          <w:sz w:val="44"/>
          <w:szCs w:val="44"/>
        </w:rPr>
        <w:t>ая</w:t>
      </w:r>
      <w:r w:rsidRPr="00E12D1D">
        <w:rPr>
          <w:sz w:val="44"/>
          <w:szCs w:val="44"/>
        </w:rPr>
        <w:t xml:space="preserve"> систем</w:t>
      </w:r>
      <w:r>
        <w:rPr>
          <w:sz w:val="44"/>
          <w:szCs w:val="44"/>
        </w:rPr>
        <w:t>а</w:t>
      </w:r>
      <w:r w:rsidRPr="00E12D1D">
        <w:rPr>
          <w:sz w:val="44"/>
          <w:szCs w:val="44"/>
        </w:rPr>
        <w:t>, реализующ</w:t>
      </w:r>
      <w:r>
        <w:rPr>
          <w:sz w:val="44"/>
          <w:szCs w:val="44"/>
        </w:rPr>
        <w:t>ая</w:t>
      </w:r>
      <w:r w:rsidRPr="00E12D1D">
        <w:rPr>
          <w:sz w:val="44"/>
          <w:szCs w:val="44"/>
        </w:rPr>
        <w:t xml:space="preserve"> разнообразные функции по обслуживанию бюджетов бюджетной системы Российской Федерации. </w:t>
      </w:r>
    </w:p>
    <w:p w:rsidR="00815CD0" w:rsidRPr="00E12D1D" w:rsidRDefault="00815CD0" w:rsidP="00B704DD">
      <w:pPr>
        <w:ind w:firstLine="708"/>
        <w:rPr>
          <w:sz w:val="44"/>
          <w:szCs w:val="44"/>
        </w:rPr>
      </w:pPr>
      <w:r w:rsidRPr="00E12D1D">
        <w:rPr>
          <w:sz w:val="44"/>
          <w:szCs w:val="44"/>
        </w:rPr>
        <w:t>Об объемах операций вы можете судить по информации, представленной на слайде.</w:t>
      </w:r>
    </w:p>
    <w:p w:rsidR="00815CD0" w:rsidRDefault="00815CD0" w:rsidP="00815CD0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F83D56" w:rsidRDefault="00F83D56" w:rsidP="00F83D56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23F0E0C1" wp14:editId="6AEB1A7C">
            <wp:extent cx="1600023" cy="90000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1ED" w:rsidRPr="000311ED" w:rsidRDefault="000311ED" w:rsidP="00B704DD">
      <w:pPr>
        <w:ind w:firstLine="708"/>
        <w:rPr>
          <w:sz w:val="44"/>
          <w:szCs w:val="44"/>
        </w:rPr>
      </w:pPr>
      <w:r>
        <w:rPr>
          <w:sz w:val="44"/>
          <w:szCs w:val="44"/>
        </w:rPr>
        <w:t>Доходы. На слайде вы видите:</w:t>
      </w:r>
      <w:r w:rsidR="00F83D56" w:rsidRPr="00E12D1D">
        <w:rPr>
          <w:sz w:val="44"/>
          <w:szCs w:val="44"/>
        </w:rPr>
        <w:t xml:space="preserve"> </w:t>
      </w:r>
      <w:r>
        <w:rPr>
          <w:sz w:val="44"/>
          <w:szCs w:val="44"/>
        </w:rPr>
        <w:br/>
        <w:t xml:space="preserve">- </w:t>
      </w:r>
      <w:r w:rsidR="00F83D56" w:rsidRPr="00E12D1D">
        <w:rPr>
          <w:sz w:val="44"/>
          <w:szCs w:val="44"/>
        </w:rPr>
        <w:t>271,8 млрд. рублей</w:t>
      </w:r>
      <w:r w:rsidR="00F83D56" w:rsidRPr="000311ED">
        <w:rPr>
          <w:bCs/>
          <w:sz w:val="44"/>
          <w:szCs w:val="44"/>
        </w:rPr>
        <w:t>.</w:t>
      </w:r>
      <w:r w:rsidRPr="000311ED">
        <w:rPr>
          <w:bCs/>
          <w:sz w:val="44"/>
          <w:szCs w:val="44"/>
        </w:rPr>
        <w:t xml:space="preserve"> поступило</w:t>
      </w:r>
      <w:r w:rsidR="00F83D56" w:rsidRPr="000311ED">
        <w:rPr>
          <w:bCs/>
          <w:sz w:val="44"/>
          <w:szCs w:val="44"/>
        </w:rPr>
        <w:t xml:space="preserve"> </w:t>
      </w:r>
    </w:p>
    <w:p w:rsidR="00F83D56" w:rsidRDefault="000311ED" w:rsidP="000311ED">
      <w:pPr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1F5B33">
        <w:rPr>
          <w:sz w:val="44"/>
          <w:szCs w:val="44"/>
        </w:rPr>
        <w:t>9,1</w:t>
      </w:r>
      <w:r w:rsidR="00F83D56" w:rsidRPr="00E12D1D">
        <w:rPr>
          <w:sz w:val="44"/>
          <w:szCs w:val="44"/>
        </w:rPr>
        <w:t xml:space="preserve"> млрд. рублей возвращен</w:t>
      </w:r>
      <w:r>
        <w:rPr>
          <w:sz w:val="44"/>
          <w:szCs w:val="44"/>
        </w:rPr>
        <w:t>о</w:t>
      </w:r>
      <w:r>
        <w:rPr>
          <w:sz w:val="44"/>
          <w:szCs w:val="44"/>
        </w:rPr>
        <w:br/>
        <w:t>-</w:t>
      </w:r>
      <w:r w:rsidR="00F83D56" w:rsidRPr="00E12D1D">
        <w:rPr>
          <w:sz w:val="44"/>
          <w:szCs w:val="44"/>
        </w:rPr>
        <w:t xml:space="preserve"> 2</w:t>
      </w:r>
      <w:r w:rsidR="001F5B33">
        <w:rPr>
          <w:sz w:val="44"/>
          <w:szCs w:val="44"/>
        </w:rPr>
        <w:t>89,4</w:t>
      </w:r>
      <w:r w:rsidR="00F83D56" w:rsidRPr="00E12D1D">
        <w:rPr>
          <w:sz w:val="44"/>
          <w:szCs w:val="44"/>
        </w:rPr>
        <w:t xml:space="preserve"> млрд. рублей перечислен</w:t>
      </w:r>
      <w:r>
        <w:rPr>
          <w:sz w:val="44"/>
          <w:szCs w:val="44"/>
        </w:rPr>
        <w:t>о</w:t>
      </w:r>
      <w:r w:rsidR="00F83D56" w:rsidRPr="00E12D1D">
        <w:rPr>
          <w:sz w:val="44"/>
          <w:szCs w:val="44"/>
        </w:rPr>
        <w:t xml:space="preserve"> </w:t>
      </w:r>
      <w:r>
        <w:rPr>
          <w:sz w:val="44"/>
          <w:szCs w:val="44"/>
        </w:rPr>
        <w:br/>
      </w:r>
      <w:proofErr w:type="spellStart"/>
      <w:r>
        <w:rPr>
          <w:sz w:val="44"/>
          <w:szCs w:val="44"/>
        </w:rPr>
        <w:t>Невыяснено</w:t>
      </w:r>
      <w:proofErr w:type="spellEnd"/>
      <w:r w:rsidR="001F5B33">
        <w:rPr>
          <w:sz w:val="44"/>
          <w:szCs w:val="44"/>
        </w:rPr>
        <w:t xml:space="preserve"> с учетом прошлых лет - 8,3</w:t>
      </w:r>
      <w:r>
        <w:rPr>
          <w:sz w:val="44"/>
          <w:szCs w:val="44"/>
        </w:rPr>
        <w:t xml:space="preserve"> млн. рублей.</w:t>
      </w:r>
    </w:p>
    <w:p w:rsidR="009137DD" w:rsidRPr="009137DD" w:rsidRDefault="009137DD" w:rsidP="000311ED">
      <w:pPr>
        <w:rPr>
          <w:i/>
          <w:sz w:val="32"/>
          <w:szCs w:val="44"/>
        </w:rPr>
      </w:pPr>
      <w:r w:rsidRPr="009137DD">
        <w:rPr>
          <w:i/>
          <w:sz w:val="32"/>
          <w:szCs w:val="44"/>
        </w:rPr>
        <w:t xml:space="preserve">(Увеличение </w:t>
      </w:r>
      <w:r>
        <w:rPr>
          <w:i/>
          <w:sz w:val="32"/>
          <w:szCs w:val="44"/>
        </w:rPr>
        <w:t xml:space="preserve">НВС </w:t>
      </w:r>
      <w:r w:rsidRPr="009137DD">
        <w:rPr>
          <w:i/>
          <w:sz w:val="32"/>
          <w:szCs w:val="44"/>
        </w:rPr>
        <w:t>связано с поступлением значительных сумм в конце декабря</w:t>
      </w:r>
      <w:r>
        <w:rPr>
          <w:i/>
          <w:sz w:val="32"/>
          <w:szCs w:val="44"/>
        </w:rPr>
        <w:t xml:space="preserve"> 2020 года</w:t>
      </w:r>
      <w:r w:rsidRPr="009137DD">
        <w:rPr>
          <w:i/>
          <w:sz w:val="32"/>
          <w:szCs w:val="44"/>
        </w:rPr>
        <w:t xml:space="preserve">, которые не успела уточнить налоговая. На 22.03. – 2,9 </w:t>
      </w:r>
      <w:proofErr w:type="spellStart"/>
      <w:r w:rsidRPr="009137DD">
        <w:rPr>
          <w:i/>
          <w:sz w:val="32"/>
          <w:szCs w:val="44"/>
        </w:rPr>
        <w:t>млн.р</w:t>
      </w:r>
      <w:proofErr w:type="spellEnd"/>
      <w:r w:rsidRPr="009137DD">
        <w:rPr>
          <w:i/>
          <w:sz w:val="32"/>
          <w:szCs w:val="44"/>
        </w:rPr>
        <w:t>.)</w:t>
      </w:r>
    </w:p>
    <w:p w:rsidR="000311ED" w:rsidRPr="009137DD" w:rsidRDefault="000311ED">
      <w:pPr>
        <w:rPr>
          <w:sz w:val="40"/>
          <w:szCs w:val="44"/>
        </w:rPr>
      </w:pPr>
      <w:r w:rsidRPr="009137DD">
        <w:rPr>
          <w:sz w:val="40"/>
          <w:szCs w:val="44"/>
        </w:rPr>
        <w:br w:type="page"/>
      </w:r>
    </w:p>
    <w:p w:rsidR="00F83D56" w:rsidRDefault="00F83D56" w:rsidP="00F83D56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0983439D" wp14:editId="0BC5988F">
            <wp:extent cx="1600023" cy="9000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D56" w:rsidRPr="00D776F5" w:rsidRDefault="00F83D56" w:rsidP="00B704DD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 xml:space="preserve">Объём ЛБО на 1 </w:t>
      </w:r>
      <w:r w:rsidR="00CD5C11">
        <w:rPr>
          <w:sz w:val="44"/>
          <w:szCs w:val="44"/>
        </w:rPr>
        <w:t>января</w:t>
      </w:r>
      <w:r w:rsidRPr="00D776F5">
        <w:rPr>
          <w:sz w:val="44"/>
          <w:szCs w:val="44"/>
        </w:rPr>
        <w:t xml:space="preserve"> 202</w:t>
      </w:r>
      <w:r w:rsidR="00CD5C11">
        <w:rPr>
          <w:sz w:val="44"/>
          <w:szCs w:val="44"/>
        </w:rPr>
        <w:t>1</w:t>
      </w:r>
      <w:r w:rsidRPr="00D776F5">
        <w:rPr>
          <w:sz w:val="44"/>
          <w:szCs w:val="44"/>
        </w:rPr>
        <w:t xml:space="preserve"> года составил </w:t>
      </w:r>
      <w:r w:rsidR="00CD5C11">
        <w:rPr>
          <w:sz w:val="44"/>
          <w:szCs w:val="44"/>
        </w:rPr>
        <w:t>40</w:t>
      </w:r>
      <w:r w:rsidRPr="00D776F5">
        <w:rPr>
          <w:sz w:val="44"/>
          <w:szCs w:val="44"/>
        </w:rPr>
        <w:t xml:space="preserve"> млрд. рублей, что на 3</w:t>
      </w:r>
      <w:r w:rsidR="00CD5C11">
        <w:rPr>
          <w:sz w:val="44"/>
          <w:szCs w:val="44"/>
        </w:rPr>
        <w:t>6</w:t>
      </w:r>
      <w:r w:rsidRPr="00D776F5">
        <w:rPr>
          <w:sz w:val="44"/>
          <w:szCs w:val="44"/>
        </w:rPr>
        <w:t xml:space="preserve"> % превышает ЛБО 2019 года.</w:t>
      </w:r>
    </w:p>
    <w:p w:rsidR="00F83D56" w:rsidRPr="00D776F5" w:rsidRDefault="00F83D56" w:rsidP="00B704DD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>Объем поступлений на лицевые счета государственных внебюджетных фондов в 2020 году снизился на 45 %, в связи с перечислением доходов на единый счет ПФР, согласно реализации Стратегической карты Казначейства в 2020 году.</w:t>
      </w:r>
    </w:p>
    <w:p w:rsidR="00B5631A" w:rsidRDefault="00F83D56" w:rsidP="003E70D5">
      <w:pPr>
        <w:ind w:firstLine="708"/>
      </w:pPr>
      <w:r w:rsidRPr="00D776F5">
        <w:rPr>
          <w:sz w:val="44"/>
          <w:szCs w:val="44"/>
        </w:rPr>
        <w:t xml:space="preserve">Поступления на счета бюджетных и автономных учреждений (НУБП) </w:t>
      </w:r>
      <w:r w:rsidR="00CD5C11">
        <w:rPr>
          <w:sz w:val="44"/>
          <w:szCs w:val="44"/>
        </w:rPr>
        <w:t>увеличились на 14</w:t>
      </w:r>
      <w:r w:rsidRPr="00D776F5">
        <w:rPr>
          <w:sz w:val="44"/>
          <w:szCs w:val="44"/>
        </w:rPr>
        <w:t xml:space="preserve"> %.</w:t>
      </w:r>
      <w:r w:rsidR="00CD5C11">
        <w:rPr>
          <w:sz w:val="44"/>
          <w:szCs w:val="44"/>
        </w:rPr>
        <w:t xml:space="preserve"> </w:t>
      </w:r>
      <w:r w:rsidR="00CD5C11" w:rsidRPr="00CD5C11">
        <w:rPr>
          <w:sz w:val="44"/>
          <w:szCs w:val="44"/>
          <w:highlight w:val="yellow"/>
        </w:rPr>
        <w:t>(причина???)</w:t>
      </w:r>
      <w:r w:rsidRPr="00D776F5">
        <w:rPr>
          <w:sz w:val="44"/>
          <w:szCs w:val="44"/>
        </w:rPr>
        <w:t xml:space="preserve"> </w:t>
      </w: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051411" w:rsidRDefault="00051411" w:rsidP="00B5631A">
      <w:pPr>
        <w:rPr>
          <w:sz w:val="44"/>
          <w:szCs w:val="44"/>
          <w:u w:val="single"/>
        </w:rPr>
      </w:pPr>
    </w:p>
    <w:p w:rsidR="00B5631A" w:rsidRPr="00D776F5" w:rsidRDefault="00B5631A" w:rsidP="00B5631A">
      <w:pPr>
        <w:rPr>
          <w:sz w:val="44"/>
          <w:szCs w:val="44"/>
          <w:u w:val="single"/>
        </w:rPr>
      </w:pPr>
      <w:r w:rsidRPr="00D776F5">
        <w:rPr>
          <w:sz w:val="44"/>
          <w:szCs w:val="44"/>
          <w:u w:val="single"/>
        </w:rPr>
        <w:lastRenderedPageBreak/>
        <w:t>В 2021 году планируется:</w:t>
      </w:r>
    </w:p>
    <w:p w:rsidR="00051411" w:rsidRDefault="00051411" w:rsidP="00051411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поэтапный перевод в ГИИС «Электронный бюджет» операций получателей средств федерального бюджета, а также операций </w:t>
      </w:r>
      <w:r>
        <w:rPr>
          <w:sz w:val="44"/>
          <w:szCs w:val="44"/>
        </w:rPr>
        <w:t>АУ и БУ</w:t>
      </w:r>
      <w:r>
        <w:rPr>
          <w:sz w:val="44"/>
          <w:szCs w:val="44"/>
        </w:rPr>
        <w:t>;</w:t>
      </w:r>
    </w:p>
    <w:p w:rsidR="00B5631A" w:rsidRDefault="00B5631A" w:rsidP="00B5631A">
      <w:pPr>
        <w:rPr>
          <w:sz w:val="44"/>
          <w:szCs w:val="44"/>
        </w:rPr>
      </w:pPr>
      <w:r w:rsidRPr="00D776F5">
        <w:rPr>
          <w:sz w:val="44"/>
          <w:szCs w:val="44"/>
        </w:rPr>
        <w:t xml:space="preserve"> - внедрение </w:t>
      </w:r>
      <w:proofErr w:type="spellStart"/>
      <w:r w:rsidRPr="00D776F5">
        <w:rPr>
          <w:sz w:val="44"/>
          <w:szCs w:val="44"/>
        </w:rPr>
        <w:t>рискориентированного</w:t>
      </w:r>
      <w:proofErr w:type="spellEnd"/>
      <w:r w:rsidRPr="00D776F5">
        <w:rPr>
          <w:sz w:val="44"/>
          <w:szCs w:val="44"/>
        </w:rPr>
        <w:t xml:space="preserve"> санкционирования</w:t>
      </w:r>
      <w:r>
        <w:rPr>
          <w:sz w:val="44"/>
          <w:szCs w:val="44"/>
        </w:rPr>
        <w:t>;</w:t>
      </w:r>
    </w:p>
    <w:p w:rsidR="00D676D1" w:rsidRPr="00D676D1" w:rsidRDefault="00D676D1" w:rsidP="00B5631A">
      <w:pPr>
        <w:rPr>
          <w:i/>
          <w:sz w:val="36"/>
          <w:szCs w:val="44"/>
        </w:rPr>
      </w:pPr>
      <w:r w:rsidRPr="00D676D1">
        <w:rPr>
          <w:i/>
          <w:sz w:val="36"/>
          <w:szCs w:val="44"/>
        </w:rPr>
        <w:t>(</w:t>
      </w:r>
      <w:proofErr w:type="spellStart"/>
      <w:r w:rsidRPr="00D676D1">
        <w:rPr>
          <w:i/>
          <w:sz w:val="36"/>
          <w:szCs w:val="44"/>
        </w:rPr>
        <w:t>Рискоемкие</w:t>
      </w:r>
      <w:proofErr w:type="spellEnd"/>
      <w:r w:rsidRPr="00D676D1">
        <w:rPr>
          <w:i/>
          <w:sz w:val="36"/>
          <w:szCs w:val="44"/>
        </w:rPr>
        <w:t xml:space="preserve"> операции будет проводиться в срок до 5 дней с выездом на место и фото-, </w:t>
      </w:r>
      <w:proofErr w:type="spellStart"/>
      <w:r w:rsidRPr="00D676D1">
        <w:rPr>
          <w:i/>
          <w:sz w:val="36"/>
          <w:szCs w:val="44"/>
        </w:rPr>
        <w:t>видеофиксацией</w:t>
      </w:r>
      <w:proofErr w:type="spellEnd"/>
      <w:r w:rsidRPr="00D676D1">
        <w:rPr>
          <w:i/>
          <w:sz w:val="36"/>
          <w:szCs w:val="44"/>
        </w:rPr>
        <w:t>)</w:t>
      </w:r>
    </w:p>
    <w:p w:rsidR="007C3EEE" w:rsidRDefault="007C3EEE" w:rsidP="00051411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051411" w:rsidRPr="00051411">
        <w:rPr>
          <w:sz w:val="44"/>
          <w:szCs w:val="44"/>
        </w:rPr>
        <w:t>внесение изменений в № 173-ФЗ «О валютном контроле» в части закрепления за ФК функций агента валютного контроля, а также создание необходимой нормативно-правовой базы по этому направлению деятельности;</w:t>
      </w:r>
    </w:p>
    <w:p w:rsidR="00051411" w:rsidRDefault="00051411" w:rsidP="00051411">
      <w:pPr>
        <w:jc w:val="both"/>
        <w:rPr>
          <w:sz w:val="44"/>
          <w:szCs w:val="44"/>
        </w:rPr>
      </w:pPr>
      <w:r w:rsidRPr="00051411">
        <w:rPr>
          <w:sz w:val="44"/>
          <w:szCs w:val="44"/>
        </w:rPr>
        <w:t xml:space="preserve">- создание Механизма обеспечения </w:t>
      </w:r>
      <w:proofErr w:type="spellStart"/>
      <w:r w:rsidRPr="00051411">
        <w:rPr>
          <w:sz w:val="44"/>
          <w:szCs w:val="44"/>
        </w:rPr>
        <w:t>прослеживаемости</w:t>
      </w:r>
      <w:proofErr w:type="spellEnd"/>
      <w:r w:rsidRPr="00051411">
        <w:rPr>
          <w:sz w:val="44"/>
          <w:szCs w:val="44"/>
        </w:rPr>
        <w:t xml:space="preserve"> выплат гражданам</w:t>
      </w:r>
      <w:r w:rsidRPr="00051411">
        <w:rPr>
          <w:sz w:val="44"/>
          <w:szCs w:val="44"/>
        </w:rPr>
        <w:t xml:space="preserve"> </w:t>
      </w:r>
      <w:r w:rsidRPr="00051411">
        <w:rPr>
          <w:i/>
          <w:sz w:val="36"/>
          <w:szCs w:val="44"/>
        </w:rPr>
        <w:t>(используются два реквизита для выплаты – номер кар</w:t>
      </w:r>
      <w:r>
        <w:rPr>
          <w:i/>
          <w:sz w:val="36"/>
          <w:szCs w:val="44"/>
        </w:rPr>
        <w:t>ты «МИР» и дата рождения). Планируются</w:t>
      </w:r>
      <w:r w:rsidRPr="00051411">
        <w:rPr>
          <w:i/>
          <w:sz w:val="36"/>
          <w:szCs w:val="44"/>
        </w:rPr>
        <w:t xml:space="preserve"> пилотные проекты по выплате пособий по безработице, выплате оплаты труда государственным и муниципальным учреждениям. </w:t>
      </w:r>
      <w:r>
        <w:rPr>
          <w:i/>
          <w:sz w:val="36"/>
          <w:szCs w:val="44"/>
        </w:rPr>
        <w:br/>
      </w:r>
      <w:r w:rsidRPr="00051411">
        <w:rPr>
          <w:i/>
          <w:sz w:val="36"/>
          <w:szCs w:val="44"/>
        </w:rPr>
        <w:t>Выгода: моментальное зачисление средств получателю, один платежный документ – множество выплат (оптимизация документооборота примерно в 40 раз!);</w:t>
      </w:r>
    </w:p>
    <w:p w:rsidR="00051411" w:rsidRDefault="00051411" w:rsidP="00051411">
      <w:pPr>
        <w:jc w:val="both"/>
        <w:rPr>
          <w:sz w:val="44"/>
          <w:szCs w:val="44"/>
        </w:rPr>
      </w:pPr>
      <w:r w:rsidRPr="00051411">
        <w:rPr>
          <w:sz w:val="44"/>
          <w:szCs w:val="44"/>
        </w:rPr>
        <w:t xml:space="preserve">- предоставление мер социальной защиты по электронным сертификатам </w:t>
      </w:r>
    </w:p>
    <w:p w:rsidR="00051411" w:rsidRDefault="00051411" w:rsidP="00051411">
      <w:pPr>
        <w:jc w:val="both"/>
        <w:rPr>
          <w:sz w:val="44"/>
          <w:szCs w:val="44"/>
        </w:rPr>
      </w:pPr>
      <w:r w:rsidRPr="00051411">
        <w:rPr>
          <w:i/>
          <w:sz w:val="36"/>
          <w:szCs w:val="44"/>
        </w:rPr>
        <w:t>(с финансовым обеспечением под потребность).</w:t>
      </w:r>
    </w:p>
    <w:p w:rsidR="00051411" w:rsidRDefault="00051411" w:rsidP="00051411">
      <w:pPr>
        <w:jc w:val="both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B5631A" w:rsidRDefault="00B5631A" w:rsidP="00B5631A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497A220" wp14:editId="7833A753">
            <wp:extent cx="1600024" cy="90000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1A" w:rsidRPr="00D776F5" w:rsidRDefault="00B5631A" w:rsidP="00B704DD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>В 2020 году предъявлен</w:t>
      </w:r>
      <w:r w:rsidR="004F023F">
        <w:rPr>
          <w:sz w:val="44"/>
          <w:szCs w:val="44"/>
        </w:rPr>
        <w:t>о</w:t>
      </w:r>
      <w:r w:rsidRPr="00D776F5">
        <w:rPr>
          <w:sz w:val="44"/>
          <w:szCs w:val="44"/>
        </w:rPr>
        <w:t xml:space="preserve"> </w:t>
      </w:r>
      <w:r w:rsidR="004F023F">
        <w:rPr>
          <w:sz w:val="44"/>
          <w:szCs w:val="44"/>
        </w:rPr>
        <w:t>320</w:t>
      </w:r>
      <w:r w:rsidRPr="00D776F5">
        <w:rPr>
          <w:sz w:val="44"/>
          <w:szCs w:val="44"/>
        </w:rPr>
        <w:t xml:space="preserve"> исполнительный документ </w:t>
      </w:r>
      <w:r w:rsidRPr="00B5631A">
        <w:rPr>
          <w:i/>
          <w:sz w:val="44"/>
          <w:szCs w:val="44"/>
        </w:rPr>
        <w:t>(</w:t>
      </w:r>
      <w:r w:rsidR="004F023F">
        <w:rPr>
          <w:i/>
          <w:sz w:val="44"/>
          <w:szCs w:val="44"/>
        </w:rPr>
        <w:t>увеличение на 10%</w:t>
      </w:r>
      <w:r w:rsidRPr="00B5631A">
        <w:rPr>
          <w:i/>
          <w:sz w:val="44"/>
          <w:szCs w:val="44"/>
        </w:rPr>
        <w:t>).</w:t>
      </w:r>
      <w:r w:rsidRPr="00D776F5">
        <w:rPr>
          <w:sz w:val="44"/>
          <w:szCs w:val="44"/>
        </w:rPr>
        <w:t xml:space="preserve"> В основном, исполнительные документы предъявляются к казенным учреждениям на взыскание оплаты государственной пошлины, а также на взыскание задолженности по коммунальным платежам.</w:t>
      </w:r>
    </w:p>
    <w:p w:rsidR="00AE62F0" w:rsidRDefault="00B5631A" w:rsidP="004F023F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 xml:space="preserve">Совместно с налоговыми органами Управлением проводится работа по взысканию налогов и сборов. По сравнению с 2019 годом количество налоговых решений </w:t>
      </w:r>
      <w:r w:rsidRPr="00D776F5">
        <w:rPr>
          <w:b/>
          <w:bCs/>
          <w:sz w:val="44"/>
          <w:szCs w:val="44"/>
        </w:rPr>
        <w:t>сократилось в 13 раз</w:t>
      </w:r>
      <w:r w:rsidRPr="00D776F5">
        <w:rPr>
          <w:sz w:val="44"/>
          <w:szCs w:val="44"/>
        </w:rPr>
        <w:t>. Это говорит об увеличении ответственности наших клиентов по уплате налогов и сборов в бюджеты бюджетной системы РФ.</w:t>
      </w:r>
    </w:p>
    <w:p w:rsidR="004F023F" w:rsidRDefault="004F023F" w:rsidP="004F023F">
      <w:pPr>
        <w:ind w:firstLine="708"/>
        <w:rPr>
          <w:sz w:val="44"/>
          <w:szCs w:val="44"/>
        </w:rPr>
      </w:pPr>
      <w:r>
        <w:rPr>
          <w:sz w:val="44"/>
          <w:szCs w:val="44"/>
          <w:lang w:val="en-US"/>
        </w:rPr>
        <w:t>C</w:t>
      </w:r>
      <w:r>
        <w:rPr>
          <w:sz w:val="44"/>
          <w:szCs w:val="44"/>
        </w:rPr>
        <w:t xml:space="preserve"> 1 января 2021 года в органы ФК </w:t>
      </w:r>
      <w:r>
        <w:rPr>
          <w:sz w:val="44"/>
          <w:szCs w:val="44"/>
        </w:rPr>
        <w:t xml:space="preserve">также </w:t>
      </w:r>
      <w:r>
        <w:rPr>
          <w:sz w:val="44"/>
          <w:szCs w:val="44"/>
        </w:rPr>
        <w:t xml:space="preserve">предъявляются исполнительные документы должником по которым являются государственные внебюджетные фонды. </w:t>
      </w:r>
      <w:r w:rsidRPr="004F023F">
        <w:rPr>
          <w:sz w:val="44"/>
          <w:szCs w:val="44"/>
          <w:highlight w:val="yellow"/>
        </w:rPr>
        <w:t>На дату???</w:t>
      </w: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>В УФК было предъявлено 19 документов к ПФР и 1 к ФСС.</w:t>
      </w:r>
    </w:p>
    <w:p w:rsidR="00C05670" w:rsidRDefault="00C05670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05670" w:rsidRDefault="00C05670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56502B29" wp14:editId="2089A83D">
            <wp:extent cx="1599811" cy="90000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670" w:rsidRDefault="00C05670" w:rsidP="00C05670">
      <w:pPr>
        <w:ind w:firstLine="708"/>
        <w:rPr>
          <w:sz w:val="44"/>
          <w:szCs w:val="44"/>
        </w:rPr>
      </w:pPr>
      <w:r w:rsidRPr="00C05670">
        <w:rPr>
          <w:sz w:val="44"/>
          <w:szCs w:val="44"/>
        </w:rPr>
        <w:t xml:space="preserve">В целях осуществления контрольных функций, предусмотренных положениями </w:t>
      </w:r>
      <w:r>
        <w:rPr>
          <w:sz w:val="44"/>
          <w:szCs w:val="44"/>
        </w:rPr>
        <w:br/>
      </w:r>
      <w:r w:rsidRPr="00C05670">
        <w:rPr>
          <w:sz w:val="44"/>
          <w:szCs w:val="44"/>
        </w:rPr>
        <w:t xml:space="preserve">ч 5 </w:t>
      </w:r>
      <w:proofErr w:type="spellStart"/>
      <w:r w:rsidRPr="00C05670">
        <w:rPr>
          <w:sz w:val="44"/>
          <w:szCs w:val="44"/>
        </w:rPr>
        <w:t>ст</w:t>
      </w:r>
      <w:proofErr w:type="spellEnd"/>
      <w:r w:rsidRPr="00C05670">
        <w:rPr>
          <w:sz w:val="44"/>
          <w:szCs w:val="44"/>
        </w:rPr>
        <w:t xml:space="preserve"> 99 44-ФЗ Управление осуществляет контроль документов 212 клиентов, в </w:t>
      </w:r>
      <w:proofErr w:type="spellStart"/>
      <w:r w:rsidRPr="00C05670">
        <w:rPr>
          <w:sz w:val="44"/>
          <w:szCs w:val="44"/>
        </w:rPr>
        <w:t>т.ч</w:t>
      </w:r>
      <w:proofErr w:type="spellEnd"/>
      <w:r w:rsidRPr="00C05670">
        <w:rPr>
          <w:sz w:val="44"/>
          <w:szCs w:val="44"/>
        </w:rPr>
        <w:t>.:</w:t>
      </w:r>
    </w:p>
    <w:p w:rsidR="00C05670" w:rsidRPr="00C05670" w:rsidRDefault="00C05670" w:rsidP="00C05670">
      <w:pPr>
        <w:ind w:firstLine="708"/>
        <w:rPr>
          <w:sz w:val="44"/>
          <w:szCs w:val="44"/>
        </w:rPr>
      </w:pPr>
    </w:p>
    <w:p w:rsidR="00C05670" w:rsidRPr="00C05670" w:rsidRDefault="00C05670" w:rsidP="00C05670">
      <w:pPr>
        <w:rPr>
          <w:sz w:val="44"/>
          <w:szCs w:val="44"/>
        </w:rPr>
      </w:pPr>
      <w:r w:rsidRPr="00C05670">
        <w:rPr>
          <w:sz w:val="44"/>
          <w:szCs w:val="44"/>
        </w:rPr>
        <w:t xml:space="preserve"> - 129 клиентам федерального уровня, </w:t>
      </w:r>
      <w:r w:rsidRPr="00C05670">
        <w:rPr>
          <w:sz w:val="44"/>
          <w:szCs w:val="44"/>
        </w:rPr>
        <w:br/>
        <w:t>- 2 клиентам областного уровня</w:t>
      </w:r>
    </w:p>
    <w:p w:rsidR="00C05670" w:rsidRPr="00C05670" w:rsidRDefault="00C05670" w:rsidP="00C05670">
      <w:pPr>
        <w:rPr>
          <w:sz w:val="44"/>
          <w:szCs w:val="44"/>
        </w:rPr>
      </w:pPr>
      <w:r w:rsidRPr="00C05670">
        <w:rPr>
          <w:sz w:val="44"/>
          <w:szCs w:val="44"/>
        </w:rPr>
        <w:t xml:space="preserve">- 81 клиенту </w:t>
      </w:r>
      <w:r w:rsidR="006A2EEA">
        <w:rPr>
          <w:sz w:val="44"/>
          <w:szCs w:val="44"/>
        </w:rPr>
        <w:t xml:space="preserve">муниципального уровня </w:t>
      </w:r>
      <w:proofErr w:type="gramStart"/>
      <w:r w:rsidRPr="00C05670">
        <w:rPr>
          <w:sz w:val="44"/>
          <w:szCs w:val="44"/>
        </w:rPr>
        <w:t>бюджета</w:t>
      </w:r>
      <w:proofErr w:type="gramEnd"/>
      <w:r w:rsidRPr="00C05670">
        <w:rPr>
          <w:sz w:val="44"/>
          <w:szCs w:val="44"/>
        </w:rPr>
        <w:t xml:space="preserve"> ЗАТО Северск </w:t>
      </w:r>
    </w:p>
    <w:p w:rsidR="004F023F" w:rsidRDefault="004F023F" w:rsidP="004F023F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На 1 января 2021 года Управлением осуществлен финансовый контроль более 81 тысяч документов, из которых не прошли проверку и были отклонены более 5 тысяч, что позволило избежать ошибок при размещении информации в ЕИС. </w:t>
      </w:r>
      <w:r w:rsidRPr="004F023F">
        <w:rPr>
          <w:i/>
          <w:sz w:val="40"/>
          <w:szCs w:val="44"/>
        </w:rPr>
        <w:t>(Количество ошибок не меняется по сравнению с прошлым годом).</w:t>
      </w:r>
    </w:p>
    <w:p w:rsidR="003E70D5" w:rsidRDefault="003E70D5" w:rsidP="00C05670">
      <w:pPr>
        <w:ind w:firstLine="708"/>
        <w:rPr>
          <w:sz w:val="44"/>
          <w:szCs w:val="44"/>
        </w:rPr>
      </w:pPr>
    </w:p>
    <w:p w:rsidR="003E70D5" w:rsidRDefault="003E70D5" w:rsidP="00C05670">
      <w:pPr>
        <w:ind w:firstLine="708"/>
        <w:rPr>
          <w:sz w:val="44"/>
          <w:szCs w:val="44"/>
        </w:rPr>
      </w:pPr>
    </w:p>
    <w:p w:rsidR="003E70D5" w:rsidRDefault="003E70D5" w:rsidP="00C05670">
      <w:pPr>
        <w:ind w:firstLine="708"/>
        <w:rPr>
          <w:sz w:val="44"/>
          <w:szCs w:val="44"/>
        </w:rPr>
      </w:pPr>
    </w:p>
    <w:p w:rsidR="003E70D5" w:rsidRDefault="003E70D5" w:rsidP="00C05670">
      <w:pPr>
        <w:ind w:firstLine="708"/>
        <w:rPr>
          <w:sz w:val="44"/>
          <w:szCs w:val="44"/>
        </w:rPr>
      </w:pPr>
    </w:p>
    <w:p w:rsidR="003E70D5" w:rsidRDefault="003E70D5" w:rsidP="00C05670">
      <w:pPr>
        <w:ind w:firstLine="708"/>
        <w:rPr>
          <w:sz w:val="44"/>
          <w:szCs w:val="44"/>
        </w:rPr>
      </w:pPr>
    </w:p>
    <w:p w:rsidR="003E70D5" w:rsidRDefault="003E70D5" w:rsidP="00C05670">
      <w:pPr>
        <w:ind w:firstLine="708"/>
        <w:rPr>
          <w:sz w:val="44"/>
          <w:szCs w:val="44"/>
        </w:rPr>
      </w:pPr>
    </w:p>
    <w:p w:rsidR="00C05670" w:rsidRPr="00C05670" w:rsidRDefault="00C05670" w:rsidP="00C05670">
      <w:pPr>
        <w:ind w:firstLine="708"/>
        <w:rPr>
          <w:sz w:val="44"/>
          <w:szCs w:val="44"/>
        </w:rPr>
      </w:pPr>
      <w:r w:rsidRPr="00C05670">
        <w:rPr>
          <w:sz w:val="44"/>
          <w:szCs w:val="44"/>
        </w:rPr>
        <w:lastRenderedPageBreak/>
        <w:t xml:space="preserve">В 2020 году </w:t>
      </w:r>
      <w:r>
        <w:rPr>
          <w:sz w:val="44"/>
          <w:szCs w:val="44"/>
        </w:rPr>
        <w:t>в ЕИС</w:t>
      </w:r>
      <w:r w:rsidRPr="00C05670">
        <w:rPr>
          <w:sz w:val="44"/>
          <w:szCs w:val="44"/>
        </w:rPr>
        <w:t xml:space="preserve"> реализован функционал</w:t>
      </w:r>
      <w:r>
        <w:rPr>
          <w:sz w:val="44"/>
          <w:szCs w:val="44"/>
        </w:rPr>
        <w:br/>
        <w:t xml:space="preserve">- </w:t>
      </w:r>
      <w:r w:rsidRPr="00C05670">
        <w:rPr>
          <w:sz w:val="44"/>
          <w:szCs w:val="44"/>
        </w:rPr>
        <w:t xml:space="preserve">по формированию документов о приемке товаров, работ, услуг в электронной форме </w:t>
      </w:r>
      <w:r w:rsidR="00675823">
        <w:rPr>
          <w:i/>
          <w:iCs/>
          <w:sz w:val="44"/>
          <w:szCs w:val="44"/>
        </w:rPr>
        <w:t>(на 22.03.2021</w:t>
      </w:r>
      <w:r w:rsidRPr="00C05670">
        <w:rPr>
          <w:i/>
          <w:iCs/>
          <w:sz w:val="44"/>
          <w:szCs w:val="44"/>
        </w:rPr>
        <w:t xml:space="preserve"> </w:t>
      </w:r>
      <w:r>
        <w:rPr>
          <w:i/>
          <w:iCs/>
          <w:sz w:val="44"/>
          <w:szCs w:val="44"/>
        </w:rPr>
        <w:br/>
      </w:r>
      <w:r w:rsidR="00675823">
        <w:rPr>
          <w:i/>
          <w:iCs/>
          <w:sz w:val="44"/>
          <w:szCs w:val="44"/>
        </w:rPr>
        <w:t>22</w:t>
      </w:r>
      <w:r w:rsidRPr="00C05670">
        <w:rPr>
          <w:i/>
          <w:iCs/>
          <w:sz w:val="44"/>
          <w:szCs w:val="44"/>
        </w:rPr>
        <w:t xml:space="preserve"> клиент</w:t>
      </w:r>
      <w:r w:rsidR="00675823">
        <w:rPr>
          <w:i/>
          <w:iCs/>
          <w:sz w:val="44"/>
          <w:szCs w:val="44"/>
        </w:rPr>
        <w:t>а</w:t>
      </w:r>
      <w:r w:rsidRPr="00C05670">
        <w:rPr>
          <w:i/>
          <w:iCs/>
          <w:sz w:val="44"/>
          <w:szCs w:val="44"/>
        </w:rPr>
        <w:t xml:space="preserve"> применяют «электронное актирование»).</w:t>
      </w:r>
    </w:p>
    <w:p w:rsidR="00C05670" w:rsidRPr="00C05670" w:rsidRDefault="00C05670" w:rsidP="00C05670">
      <w:pPr>
        <w:rPr>
          <w:sz w:val="44"/>
          <w:szCs w:val="44"/>
        </w:rPr>
      </w:pPr>
      <w:r w:rsidRPr="00C05670">
        <w:rPr>
          <w:sz w:val="44"/>
          <w:szCs w:val="44"/>
        </w:rPr>
        <w:t xml:space="preserve">- по формированию сведений о </w:t>
      </w:r>
      <w:r>
        <w:rPr>
          <w:sz w:val="44"/>
          <w:szCs w:val="44"/>
        </w:rPr>
        <w:t>ДО</w:t>
      </w:r>
      <w:r w:rsidRPr="00C05670">
        <w:rPr>
          <w:sz w:val="44"/>
          <w:szCs w:val="44"/>
        </w:rPr>
        <w:t xml:space="preserve"> и их выгрузке в ГИИС «</w:t>
      </w:r>
      <w:r>
        <w:rPr>
          <w:sz w:val="44"/>
          <w:szCs w:val="44"/>
        </w:rPr>
        <w:t>ЭБ</w:t>
      </w:r>
      <w:r w:rsidRPr="00C05670">
        <w:rPr>
          <w:sz w:val="44"/>
          <w:szCs w:val="44"/>
        </w:rPr>
        <w:t xml:space="preserve">» </w:t>
      </w:r>
      <w:r w:rsidRPr="00C05670">
        <w:rPr>
          <w:i/>
          <w:iCs/>
          <w:sz w:val="44"/>
          <w:szCs w:val="44"/>
        </w:rPr>
        <w:t>(</w:t>
      </w:r>
      <w:r w:rsidR="00675823" w:rsidRPr="00675823">
        <w:rPr>
          <w:i/>
          <w:iCs/>
          <w:sz w:val="44"/>
          <w:szCs w:val="44"/>
        </w:rPr>
        <w:t>72 федеральных клиента Управления формируют сведения о денежных обязательствах</w:t>
      </w:r>
      <w:r w:rsidR="00675823">
        <w:rPr>
          <w:i/>
          <w:iCs/>
          <w:sz w:val="44"/>
          <w:szCs w:val="44"/>
        </w:rPr>
        <w:t>. Ф</w:t>
      </w:r>
      <w:r w:rsidR="00675823" w:rsidRPr="00675823">
        <w:rPr>
          <w:i/>
          <w:iCs/>
          <w:sz w:val="44"/>
          <w:szCs w:val="44"/>
        </w:rPr>
        <w:t>ункционал способствует соблюдению заказчиками последовательности по отражению документов о приемке и сроков по оплате, предусмотренных контрактами, что минимизирует наличие ошибок при исполнении контрактов и применение санкции в отношении заказчиков</w:t>
      </w:r>
      <w:r w:rsidRPr="00C05670">
        <w:rPr>
          <w:i/>
          <w:iCs/>
          <w:sz w:val="44"/>
          <w:szCs w:val="44"/>
        </w:rPr>
        <w:t>).</w:t>
      </w:r>
    </w:p>
    <w:p w:rsidR="00C05670" w:rsidRPr="00C05670" w:rsidRDefault="00C05670" w:rsidP="00C05670">
      <w:pPr>
        <w:rPr>
          <w:sz w:val="44"/>
          <w:szCs w:val="44"/>
        </w:rPr>
      </w:pPr>
      <w:r w:rsidRPr="00C05670">
        <w:rPr>
          <w:sz w:val="44"/>
          <w:szCs w:val="44"/>
        </w:rPr>
        <w:t xml:space="preserve">- механизм </w:t>
      </w:r>
      <w:proofErr w:type="spellStart"/>
      <w:r w:rsidRPr="00C05670">
        <w:rPr>
          <w:sz w:val="44"/>
          <w:szCs w:val="44"/>
        </w:rPr>
        <w:t>прослеживаемости</w:t>
      </w:r>
      <w:proofErr w:type="spellEnd"/>
      <w:r w:rsidRPr="00C05670">
        <w:rPr>
          <w:sz w:val="44"/>
          <w:szCs w:val="44"/>
        </w:rPr>
        <w:t xml:space="preserve"> закупок, осуществленных в рамках национальных проектов </w:t>
      </w:r>
      <w:r w:rsidRPr="00C05670">
        <w:rPr>
          <w:i/>
          <w:iCs/>
          <w:sz w:val="44"/>
          <w:szCs w:val="44"/>
        </w:rPr>
        <w:t>(отражение КБК, КВР, КЦС и контроль таких закупок).</w:t>
      </w:r>
    </w:p>
    <w:p w:rsidR="00C05670" w:rsidRDefault="00C05670" w:rsidP="00C05670">
      <w:pPr>
        <w:rPr>
          <w:sz w:val="44"/>
          <w:szCs w:val="44"/>
        </w:rPr>
      </w:pPr>
      <w:r w:rsidRPr="00C05670">
        <w:rPr>
          <w:sz w:val="44"/>
          <w:szCs w:val="44"/>
        </w:rPr>
        <w:t xml:space="preserve">- </w:t>
      </w:r>
      <w:r w:rsidR="00675823">
        <w:rPr>
          <w:sz w:val="44"/>
          <w:szCs w:val="44"/>
        </w:rPr>
        <w:t>д</w:t>
      </w:r>
      <w:r w:rsidR="00675823">
        <w:rPr>
          <w:sz w:val="44"/>
          <w:szCs w:val="44"/>
        </w:rPr>
        <w:t>оработан единый структурированный справочник-каталог лекарственных препаратов (ЕСКЛП) для перехода на его обязательное применение при формировании ТЗ на лекарственные препараты</w:t>
      </w:r>
      <w:r w:rsidRPr="00C05670">
        <w:rPr>
          <w:sz w:val="44"/>
          <w:szCs w:val="44"/>
        </w:rPr>
        <w:t>.</w:t>
      </w:r>
    </w:p>
    <w:p w:rsidR="00C05670" w:rsidRDefault="00C05670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C7C48" w:rsidRDefault="00741DD0" w:rsidP="006F650D">
      <w:pPr>
        <w:rPr>
          <w:b/>
          <w:bCs/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A6A1D90" wp14:editId="6FBE23DB">
            <wp:extent cx="1599811" cy="900000"/>
            <wp:effectExtent l="0" t="0" r="63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50D" w:rsidRDefault="006F650D" w:rsidP="006F650D">
      <w:pPr>
        <w:rPr>
          <w:bCs/>
          <w:sz w:val="44"/>
          <w:szCs w:val="44"/>
        </w:rPr>
      </w:pPr>
      <w:r w:rsidRPr="00EC7C48">
        <w:rPr>
          <w:bCs/>
          <w:sz w:val="44"/>
          <w:szCs w:val="44"/>
        </w:rPr>
        <w:t>Перспективы развития ЕИС в 2021 году</w:t>
      </w:r>
      <w:r w:rsidR="00EC7C48" w:rsidRPr="00EC7C48">
        <w:rPr>
          <w:bCs/>
          <w:sz w:val="44"/>
          <w:szCs w:val="44"/>
        </w:rPr>
        <w:t>: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>1. Р</w:t>
      </w:r>
      <w:r>
        <w:rPr>
          <w:sz w:val="44"/>
          <w:szCs w:val="44"/>
        </w:rPr>
        <w:t>еализация изменений в рамках «оптимизационных» поправок Федерального закона № 44-ФЗ</w:t>
      </w:r>
      <w:r>
        <w:rPr>
          <w:sz w:val="44"/>
          <w:szCs w:val="44"/>
        </w:rPr>
        <w:t>: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 xml:space="preserve">- сокращение закупочных процедур </w:t>
      </w:r>
      <w:r>
        <w:rPr>
          <w:i/>
          <w:sz w:val="44"/>
          <w:szCs w:val="44"/>
        </w:rPr>
        <w:t>(с 11 до 3);</w:t>
      </w:r>
    </w:p>
    <w:p w:rsidR="00675823" w:rsidRDefault="00675823" w:rsidP="00675823">
      <w:pPr>
        <w:rPr>
          <w:i/>
          <w:sz w:val="44"/>
          <w:szCs w:val="44"/>
        </w:rPr>
      </w:pPr>
      <w:r>
        <w:rPr>
          <w:sz w:val="44"/>
          <w:szCs w:val="44"/>
        </w:rPr>
        <w:t>- закупки «с полки» (</w:t>
      </w:r>
      <w:r>
        <w:rPr>
          <w:i/>
          <w:sz w:val="44"/>
          <w:szCs w:val="44"/>
        </w:rPr>
        <w:t>Поставщик предварительно "выкладывает" инф. о товаре на электронной площадке, а заказчик, посредством размещения Извещения в ЕИС с потребностью в товаре "забирает" нужный товар. Системы автоматически связывают предложения и потребности</w:t>
      </w:r>
      <w:r>
        <w:rPr>
          <w:sz w:val="44"/>
          <w:szCs w:val="44"/>
        </w:rPr>
        <w:t>);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>- электронны</w:t>
      </w:r>
      <w:r>
        <w:rPr>
          <w:sz w:val="44"/>
          <w:szCs w:val="44"/>
        </w:rPr>
        <w:t>е</w:t>
      </w:r>
      <w:r>
        <w:rPr>
          <w:sz w:val="44"/>
          <w:szCs w:val="44"/>
        </w:rPr>
        <w:t xml:space="preserve"> структурированные контракты и </w:t>
      </w:r>
      <w:proofErr w:type="spellStart"/>
      <w:r>
        <w:rPr>
          <w:sz w:val="44"/>
          <w:szCs w:val="44"/>
        </w:rPr>
        <w:t>допсоглашения</w:t>
      </w:r>
      <w:proofErr w:type="spellEnd"/>
      <w:r>
        <w:rPr>
          <w:sz w:val="44"/>
          <w:szCs w:val="44"/>
        </w:rPr>
        <w:t xml:space="preserve"> к ним.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0E7A31">
        <w:rPr>
          <w:sz w:val="44"/>
          <w:szCs w:val="44"/>
        </w:rPr>
        <w:t>документы о приемке</w:t>
      </w:r>
      <w:r>
        <w:rPr>
          <w:sz w:val="44"/>
          <w:szCs w:val="44"/>
        </w:rPr>
        <w:t xml:space="preserve"> товаров, работ, услуг </w:t>
      </w:r>
      <w:r w:rsidR="000E7A31">
        <w:rPr>
          <w:sz w:val="44"/>
          <w:szCs w:val="44"/>
        </w:rPr>
        <w:t>в электронной форме;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>-авто-формирование всех документов на оплату.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>- электронное обжалование в ФАС;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>- юридически значимая переписка и претензионная работа при исполнении контракта.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ab/>
        <w:t>В части развития механизмов контрольно-надзорной деятельности планируется: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t>-развитие подсистем</w:t>
      </w:r>
      <w:r w:rsidR="00C16F19">
        <w:rPr>
          <w:sz w:val="44"/>
          <w:szCs w:val="44"/>
        </w:rPr>
        <w:t xml:space="preserve"> мониторинга и риск-мониторинга</w:t>
      </w:r>
    </w:p>
    <w:p w:rsidR="00675823" w:rsidRDefault="00675823" w:rsidP="00675823">
      <w:pPr>
        <w:rPr>
          <w:sz w:val="44"/>
          <w:szCs w:val="44"/>
        </w:rPr>
      </w:pPr>
      <w:r>
        <w:rPr>
          <w:sz w:val="44"/>
          <w:szCs w:val="44"/>
        </w:rPr>
        <w:lastRenderedPageBreak/>
        <w:t>-конструктор Отчета о применении КВОТ российских товаров.</w:t>
      </w:r>
    </w:p>
    <w:p w:rsidR="00AE62F0" w:rsidRDefault="00AE62F0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056F18" w:rsidRDefault="00056F18" w:rsidP="00056F18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9F42732" wp14:editId="36909849">
            <wp:extent cx="1600023" cy="90000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>Одной из приоритетных задач, решаемых Федеральным казначейством, в соответствии с прямыми Поручениями Президента РФ, является обеспечение казначейского сопровождения целевых средств, предоставляемых юридическим лицам из бюджетов бюджетной системы РФ.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 xml:space="preserve">В 2020 г. в Управлении казначейскому сопровождению подлежали 188 соглашений, </w:t>
      </w:r>
      <w:proofErr w:type="spellStart"/>
      <w:r w:rsidRPr="007E1762">
        <w:rPr>
          <w:sz w:val="44"/>
          <w:szCs w:val="44"/>
        </w:rPr>
        <w:t>госконтрактов</w:t>
      </w:r>
      <w:proofErr w:type="spellEnd"/>
      <w:r w:rsidRPr="007E1762">
        <w:rPr>
          <w:sz w:val="44"/>
          <w:szCs w:val="44"/>
        </w:rPr>
        <w:t xml:space="preserve">, договоров на сумму 4 </w:t>
      </w:r>
      <w:proofErr w:type="spellStart"/>
      <w:r w:rsidRPr="007E1762">
        <w:rPr>
          <w:sz w:val="44"/>
          <w:szCs w:val="44"/>
        </w:rPr>
        <w:t>млрд.руб</w:t>
      </w:r>
      <w:proofErr w:type="spellEnd"/>
      <w:r w:rsidRPr="007E1762">
        <w:rPr>
          <w:sz w:val="44"/>
          <w:szCs w:val="44"/>
        </w:rPr>
        <w:t>.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>Как видно из слайда 1 наибольший процент целевых средств санкционируется по средствам, полученным от финансово-хозяйственной деятельности АО "Особая экономическая зона технико-внедренческого типа "Томск" – 56,7%.</w:t>
      </w:r>
    </w:p>
    <w:p w:rsidR="007E1762" w:rsidRDefault="007E1762" w:rsidP="007E1762">
      <w:pPr>
        <w:spacing w:after="200"/>
        <w:ind w:firstLine="709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trike/>
          <w:sz w:val="28"/>
          <w:szCs w:val="28"/>
        </w:rPr>
        <w:t xml:space="preserve">Модель проведения операций со средствами участников казначейского сопровождения была оптимизирована в части открытия юридическому лицу Единого лицевого счета в Электронном бюджете, в 2021 г. планируется завершить перевод лицевых счетов юридических лиц в Электронный бюджет. </w:t>
      </w:r>
      <w:r>
        <w:rPr>
          <w:rFonts w:ascii="Times New Roman" w:hAnsi="Times New Roman" w:cs="Times New Roman"/>
          <w:sz w:val="28"/>
          <w:szCs w:val="28"/>
        </w:rPr>
        <w:t>(это уже есть в расходном блоке)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 xml:space="preserve">Необходимость закрепления положений казначейского сопровождения в Бюджетном кодексе актуальна и в 2021 г. 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>В настоящее время законопроект в части казначейского сопровождения принят в первом чтении Государственной Думой Федерального</w:t>
      </w:r>
      <w:r>
        <w:rPr>
          <w:sz w:val="44"/>
          <w:szCs w:val="44"/>
        </w:rPr>
        <w:t xml:space="preserve"> Собрания РФ</w:t>
      </w:r>
      <w:r w:rsidRPr="007E1762">
        <w:rPr>
          <w:sz w:val="44"/>
          <w:szCs w:val="44"/>
        </w:rPr>
        <w:t>.</w:t>
      </w:r>
    </w:p>
    <w:p w:rsidR="007E1762" w:rsidRPr="007E1762" w:rsidRDefault="007E1762" w:rsidP="00B440CA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lastRenderedPageBreak/>
        <w:t>П</w:t>
      </w:r>
      <w:r w:rsidRPr="007E1762">
        <w:rPr>
          <w:sz w:val="44"/>
          <w:szCs w:val="44"/>
        </w:rPr>
        <w:t>о отдельным решениям Правительства РФ</w:t>
      </w:r>
      <w:r>
        <w:rPr>
          <w:sz w:val="44"/>
          <w:szCs w:val="44"/>
        </w:rPr>
        <w:t xml:space="preserve"> о</w:t>
      </w:r>
      <w:r w:rsidRPr="007E1762">
        <w:rPr>
          <w:sz w:val="44"/>
          <w:szCs w:val="44"/>
        </w:rPr>
        <w:t xml:space="preserve">рганами ФК осуществляется </w:t>
      </w:r>
      <w:r w:rsidRPr="007E1762">
        <w:rPr>
          <w:sz w:val="44"/>
          <w:szCs w:val="44"/>
          <w:u w:val="single"/>
        </w:rPr>
        <w:t>расширенное казначейское сопровождение</w:t>
      </w:r>
      <w:r w:rsidR="00B440CA">
        <w:rPr>
          <w:sz w:val="44"/>
          <w:szCs w:val="44"/>
        </w:rPr>
        <w:t>, которое предусматривает: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>- проверк</w:t>
      </w:r>
      <w:r w:rsidR="00B440CA">
        <w:rPr>
          <w:sz w:val="44"/>
          <w:szCs w:val="44"/>
        </w:rPr>
        <w:t>и</w:t>
      </w:r>
      <w:r w:rsidRPr="007E1762">
        <w:rPr>
          <w:sz w:val="44"/>
          <w:szCs w:val="44"/>
        </w:rPr>
        <w:t xml:space="preserve"> фактически поставленных товаров </w:t>
      </w:r>
      <w:r w:rsidR="00B440CA">
        <w:rPr>
          <w:sz w:val="44"/>
          <w:szCs w:val="44"/>
        </w:rPr>
        <w:t>работ, услуг</w:t>
      </w:r>
      <w:r w:rsidRPr="007E1762">
        <w:rPr>
          <w:sz w:val="44"/>
          <w:szCs w:val="44"/>
        </w:rPr>
        <w:t xml:space="preserve"> с использованием фото- и видеотехники;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>- проверк</w:t>
      </w:r>
      <w:r w:rsidR="00B440CA">
        <w:rPr>
          <w:sz w:val="44"/>
          <w:szCs w:val="44"/>
        </w:rPr>
        <w:t>и</w:t>
      </w:r>
      <w:r w:rsidRPr="007E1762">
        <w:rPr>
          <w:sz w:val="44"/>
          <w:szCs w:val="44"/>
        </w:rPr>
        <w:t xml:space="preserve"> соответствия сроков и количества товар</w:t>
      </w:r>
      <w:r w:rsidR="00B440CA">
        <w:rPr>
          <w:sz w:val="44"/>
          <w:szCs w:val="44"/>
        </w:rPr>
        <w:t>ов, работ, услуг условиям ГК</w:t>
      </w:r>
      <w:r w:rsidRPr="007E1762">
        <w:rPr>
          <w:sz w:val="44"/>
          <w:szCs w:val="44"/>
        </w:rPr>
        <w:t>;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>- проверк</w:t>
      </w:r>
      <w:r w:rsidR="00B440CA">
        <w:rPr>
          <w:sz w:val="44"/>
          <w:szCs w:val="44"/>
        </w:rPr>
        <w:t>и</w:t>
      </w:r>
      <w:r w:rsidRPr="007E1762">
        <w:rPr>
          <w:sz w:val="44"/>
          <w:szCs w:val="44"/>
        </w:rPr>
        <w:t xml:space="preserve"> данных раздельного учета результатов </w:t>
      </w:r>
      <w:r w:rsidR="00B440CA">
        <w:rPr>
          <w:sz w:val="44"/>
          <w:szCs w:val="44"/>
        </w:rPr>
        <w:t>ФХД</w:t>
      </w:r>
      <w:r w:rsidRPr="007E1762">
        <w:rPr>
          <w:sz w:val="44"/>
          <w:szCs w:val="44"/>
        </w:rPr>
        <w:t xml:space="preserve"> и</w:t>
      </w:r>
      <w:r w:rsidR="00B440CA">
        <w:rPr>
          <w:sz w:val="44"/>
          <w:szCs w:val="44"/>
        </w:rPr>
        <w:t xml:space="preserve"> информации о структуре цены ГК.</w:t>
      </w:r>
    </w:p>
    <w:p w:rsidR="007E1762" w:rsidRPr="00B440CA" w:rsidRDefault="007E1762" w:rsidP="007E1762">
      <w:pPr>
        <w:ind w:firstLine="708"/>
        <w:jc w:val="both"/>
        <w:rPr>
          <w:i/>
          <w:sz w:val="40"/>
          <w:szCs w:val="44"/>
        </w:rPr>
      </w:pPr>
      <w:r w:rsidRPr="00B440CA">
        <w:rPr>
          <w:sz w:val="44"/>
          <w:szCs w:val="44"/>
          <w:highlight w:val="yellow"/>
        </w:rPr>
        <w:t xml:space="preserve">В 2020 г. по поручению </w:t>
      </w:r>
      <w:r w:rsidR="00B440CA" w:rsidRPr="00B440CA">
        <w:rPr>
          <w:sz w:val="44"/>
          <w:szCs w:val="44"/>
          <w:highlight w:val="yellow"/>
        </w:rPr>
        <w:t>ФК</w:t>
      </w:r>
      <w:r w:rsidRPr="00B440CA">
        <w:rPr>
          <w:sz w:val="44"/>
          <w:szCs w:val="44"/>
          <w:highlight w:val="yellow"/>
        </w:rPr>
        <w:t xml:space="preserve"> была проведена проверка по централизованному государственному контракту (МЧС России) в целях подтверждения факта поставки товаров с испо</w:t>
      </w:r>
      <w:r w:rsidR="00B440CA" w:rsidRPr="00B440CA">
        <w:rPr>
          <w:sz w:val="44"/>
          <w:szCs w:val="44"/>
          <w:highlight w:val="yellow"/>
        </w:rPr>
        <w:t>льзованием фото- и видеотехники</w:t>
      </w:r>
      <w:r w:rsidRPr="00B440CA">
        <w:rPr>
          <w:sz w:val="44"/>
          <w:szCs w:val="44"/>
          <w:highlight w:val="yellow"/>
        </w:rPr>
        <w:t xml:space="preserve"> </w:t>
      </w:r>
      <w:r w:rsidRPr="00B440CA">
        <w:rPr>
          <w:i/>
          <w:sz w:val="40"/>
          <w:szCs w:val="44"/>
          <w:highlight w:val="yellow"/>
        </w:rPr>
        <w:t>(аппаратов дыхательных со сжатым воздухом в Главное управление МЧС России по Томской области).</w:t>
      </w:r>
    </w:p>
    <w:p w:rsidR="007E1762" w:rsidRPr="007E1762" w:rsidRDefault="007E1762" w:rsidP="007E1762">
      <w:pPr>
        <w:ind w:firstLine="708"/>
        <w:jc w:val="both"/>
        <w:rPr>
          <w:sz w:val="44"/>
          <w:szCs w:val="44"/>
        </w:rPr>
      </w:pPr>
      <w:r w:rsidRPr="007E1762">
        <w:rPr>
          <w:sz w:val="44"/>
          <w:szCs w:val="44"/>
        </w:rPr>
        <w:t xml:space="preserve">В связи с принятием в 2021 г. отдельных Распоряжений Правительства РФ о расширенном казначейском сопровождении государственных контрактов на сумму более 600,0 </w:t>
      </w:r>
      <w:proofErr w:type="spellStart"/>
      <w:r w:rsidRPr="007E1762">
        <w:rPr>
          <w:sz w:val="44"/>
          <w:szCs w:val="44"/>
        </w:rPr>
        <w:t>тыс.руб</w:t>
      </w:r>
      <w:proofErr w:type="spellEnd"/>
      <w:r w:rsidRPr="007E1762">
        <w:rPr>
          <w:sz w:val="44"/>
          <w:szCs w:val="44"/>
        </w:rPr>
        <w:t>., заключаемых МЧС России и федеральными казенными учреждениями МЧС России, Управлением будет осуществляться расширенное казначейское сопровождение расчетов в рамках государственного оборонного заказа и поставок ГСМ, вещевого имущества и продовольствия.</w:t>
      </w:r>
    </w:p>
    <w:p w:rsidR="002909B9" w:rsidRDefault="002909B9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056F18" w:rsidRDefault="002909B9" w:rsidP="00056F18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7234BBD" wp14:editId="401D3D58">
            <wp:extent cx="1600023" cy="90000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9B9" w:rsidRPr="00D776F5" w:rsidRDefault="002909B9" w:rsidP="004C6496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 xml:space="preserve">На слайде представлена информация об объеме поступлений, кассовых выплатах с лицевых счетов, открытых </w:t>
      </w:r>
      <w:proofErr w:type="gramStart"/>
      <w:r w:rsidRPr="00D776F5">
        <w:rPr>
          <w:sz w:val="44"/>
          <w:szCs w:val="44"/>
        </w:rPr>
        <w:t>участникам казначейского сопровождения</w:t>
      </w:r>
      <w:proofErr w:type="gramEnd"/>
      <w:r w:rsidRPr="00D776F5">
        <w:rPr>
          <w:sz w:val="44"/>
          <w:szCs w:val="44"/>
        </w:rPr>
        <w:t xml:space="preserve"> и доля кассовых выплат с применением казначейского обеспечения обязательств.</w:t>
      </w:r>
    </w:p>
    <w:p w:rsidR="002909B9" w:rsidRPr="00D776F5" w:rsidRDefault="002909B9" w:rsidP="00B440CA">
      <w:pPr>
        <w:ind w:firstLine="708"/>
        <w:jc w:val="both"/>
        <w:rPr>
          <w:sz w:val="44"/>
          <w:szCs w:val="44"/>
        </w:rPr>
      </w:pPr>
      <w:r w:rsidRPr="00D776F5">
        <w:rPr>
          <w:sz w:val="44"/>
          <w:szCs w:val="44"/>
        </w:rPr>
        <w:t>За шесть лет казначей</w:t>
      </w:r>
      <w:r>
        <w:rPr>
          <w:sz w:val="44"/>
          <w:szCs w:val="44"/>
        </w:rPr>
        <w:t>ского сопровождения поступления</w:t>
      </w:r>
      <w:r w:rsidRPr="00D776F5">
        <w:rPr>
          <w:sz w:val="44"/>
          <w:szCs w:val="44"/>
        </w:rPr>
        <w:t xml:space="preserve"> на лицевые счета </w:t>
      </w:r>
      <w:r>
        <w:rPr>
          <w:sz w:val="44"/>
          <w:szCs w:val="44"/>
        </w:rPr>
        <w:t>клиентов</w:t>
      </w:r>
      <w:r w:rsidR="00B440CA">
        <w:rPr>
          <w:sz w:val="44"/>
          <w:szCs w:val="44"/>
        </w:rPr>
        <w:t xml:space="preserve"> составил </w:t>
      </w:r>
      <w:r w:rsidR="00B440CA">
        <w:rPr>
          <w:sz w:val="44"/>
          <w:szCs w:val="44"/>
        </w:rPr>
        <w:br/>
        <w:t>21,4</w:t>
      </w:r>
      <w:r w:rsidRPr="00D776F5">
        <w:rPr>
          <w:sz w:val="44"/>
          <w:szCs w:val="44"/>
        </w:rPr>
        <w:t xml:space="preserve"> </w:t>
      </w:r>
      <w:proofErr w:type="spellStart"/>
      <w:r w:rsidRPr="00D776F5">
        <w:rPr>
          <w:sz w:val="44"/>
          <w:szCs w:val="44"/>
        </w:rPr>
        <w:t>млрд.руб</w:t>
      </w:r>
      <w:proofErr w:type="spellEnd"/>
      <w:r w:rsidRPr="00D776F5">
        <w:rPr>
          <w:sz w:val="44"/>
          <w:szCs w:val="44"/>
        </w:rPr>
        <w:t xml:space="preserve">., в том числе в </w:t>
      </w:r>
      <w:r w:rsidR="00B440CA">
        <w:rPr>
          <w:sz w:val="44"/>
          <w:szCs w:val="44"/>
        </w:rPr>
        <w:t>2020 г. – 1,8</w:t>
      </w:r>
      <w:r w:rsidRPr="00D776F5">
        <w:rPr>
          <w:sz w:val="44"/>
          <w:szCs w:val="44"/>
        </w:rPr>
        <w:t xml:space="preserve"> </w:t>
      </w:r>
      <w:proofErr w:type="spellStart"/>
      <w:r w:rsidRPr="00D776F5">
        <w:rPr>
          <w:sz w:val="44"/>
          <w:szCs w:val="44"/>
        </w:rPr>
        <w:t>млрд.руб</w:t>
      </w:r>
      <w:proofErr w:type="spellEnd"/>
      <w:r w:rsidRPr="00D776F5">
        <w:rPr>
          <w:sz w:val="44"/>
          <w:szCs w:val="44"/>
        </w:rPr>
        <w:t>. </w:t>
      </w:r>
    </w:p>
    <w:p w:rsidR="002909B9" w:rsidRPr="00D776F5" w:rsidRDefault="002909B9" w:rsidP="004C6496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>Кассовые расходы составили около 21</w:t>
      </w:r>
      <w:r w:rsidR="00B440CA">
        <w:rPr>
          <w:sz w:val="44"/>
          <w:szCs w:val="44"/>
        </w:rPr>
        <w:t>,2</w:t>
      </w:r>
      <w:r w:rsidRPr="00D776F5">
        <w:rPr>
          <w:sz w:val="44"/>
          <w:szCs w:val="44"/>
        </w:rPr>
        <w:t xml:space="preserve"> млрд. </w:t>
      </w:r>
      <w:proofErr w:type="gramStart"/>
      <w:r w:rsidRPr="00D776F5">
        <w:rPr>
          <w:sz w:val="44"/>
          <w:szCs w:val="44"/>
        </w:rPr>
        <w:t>руб. ,</w:t>
      </w:r>
      <w:proofErr w:type="gramEnd"/>
      <w:r w:rsidRPr="00D776F5">
        <w:rPr>
          <w:sz w:val="44"/>
          <w:szCs w:val="44"/>
        </w:rPr>
        <w:t xml:space="preserve"> </w:t>
      </w:r>
      <w:r w:rsidR="00B440CA">
        <w:rPr>
          <w:sz w:val="44"/>
          <w:szCs w:val="44"/>
        </w:rPr>
        <w:br/>
        <w:t xml:space="preserve">в том числе в 2020г. – 3,8 </w:t>
      </w:r>
      <w:r w:rsidRPr="00D776F5">
        <w:rPr>
          <w:sz w:val="44"/>
          <w:szCs w:val="44"/>
        </w:rPr>
        <w:t>млрд. руб.</w:t>
      </w:r>
    </w:p>
    <w:p w:rsidR="003E70D5" w:rsidRDefault="003E70D5">
      <w:pPr>
        <w:rPr>
          <w:sz w:val="44"/>
          <w:szCs w:val="44"/>
        </w:rPr>
      </w:pPr>
      <w:r>
        <w:rPr>
          <w:sz w:val="44"/>
          <w:szCs w:val="44"/>
        </w:rPr>
        <w:br w:type="page"/>
      </w:r>
      <w:bookmarkStart w:id="0" w:name="_GoBack"/>
      <w:bookmarkEnd w:id="0"/>
    </w:p>
    <w:p w:rsidR="002909B9" w:rsidRDefault="002909B9" w:rsidP="002909B9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630B68E" wp14:editId="65D83169">
            <wp:extent cx="1600023" cy="90000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9B9" w:rsidRPr="00D776F5" w:rsidRDefault="002909B9" w:rsidP="004C6496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>В соответствии с законом Томской области от 25.12.2019 N 164-</w:t>
      </w:r>
      <w:proofErr w:type="gramStart"/>
      <w:r w:rsidRPr="00D776F5">
        <w:rPr>
          <w:sz w:val="44"/>
          <w:szCs w:val="44"/>
        </w:rPr>
        <w:t>ОЗ  "</w:t>
      </w:r>
      <w:proofErr w:type="gramEnd"/>
      <w:r w:rsidRPr="00D776F5">
        <w:rPr>
          <w:sz w:val="44"/>
          <w:szCs w:val="44"/>
        </w:rPr>
        <w:t xml:space="preserve">Об областном бюджете на 2020 год и на плановый период 2021 и 2022 годов" общий объем запланированных доходов составляет </w:t>
      </w:r>
      <w:r>
        <w:rPr>
          <w:sz w:val="44"/>
          <w:szCs w:val="44"/>
        </w:rPr>
        <w:t>почти 80 млрд</w:t>
      </w:r>
      <w:r w:rsidRPr="00D776F5">
        <w:rPr>
          <w:sz w:val="44"/>
          <w:szCs w:val="44"/>
        </w:rPr>
        <w:t>. рублей, из них:</w:t>
      </w:r>
    </w:p>
    <w:p w:rsidR="002909B9" w:rsidRPr="00D776F5" w:rsidRDefault="002909B9" w:rsidP="004C6496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 xml:space="preserve"> - собственные доходы – 58 </w:t>
      </w:r>
      <w:r>
        <w:rPr>
          <w:sz w:val="44"/>
          <w:szCs w:val="44"/>
        </w:rPr>
        <w:t>млрд</w:t>
      </w:r>
      <w:r w:rsidRPr="00D776F5">
        <w:rPr>
          <w:sz w:val="44"/>
          <w:szCs w:val="44"/>
        </w:rPr>
        <w:t>. рублей,</w:t>
      </w:r>
    </w:p>
    <w:p w:rsidR="002909B9" w:rsidRPr="00D776F5" w:rsidRDefault="002909B9" w:rsidP="002909B9">
      <w:pPr>
        <w:rPr>
          <w:sz w:val="44"/>
          <w:szCs w:val="44"/>
        </w:rPr>
      </w:pPr>
      <w:r w:rsidRPr="00D776F5">
        <w:rPr>
          <w:sz w:val="44"/>
          <w:szCs w:val="44"/>
        </w:rPr>
        <w:t xml:space="preserve"> </w:t>
      </w:r>
      <w:r w:rsidR="004C6496">
        <w:rPr>
          <w:sz w:val="44"/>
          <w:szCs w:val="44"/>
        </w:rPr>
        <w:tab/>
      </w:r>
      <w:r w:rsidRPr="00D776F5">
        <w:rPr>
          <w:sz w:val="44"/>
          <w:szCs w:val="44"/>
        </w:rPr>
        <w:t>- безвозмездные поступления в сумме 21</w:t>
      </w:r>
      <w:r>
        <w:rPr>
          <w:sz w:val="44"/>
          <w:szCs w:val="44"/>
        </w:rPr>
        <w:t>,</w:t>
      </w:r>
      <w:r w:rsidRPr="00D776F5">
        <w:rPr>
          <w:sz w:val="44"/>
          <w:szCs w:val="44"/>
        </w:rPr>
        <w:t xml:space="preserve"> 5</w:t>
      </w:r>
      <w:r>
        <w:rPr>
          <w:sz w:val="44"/>
          <w:szCs w:val="44"/>
        </w:rPr>
        <w:t xml:space="preserve"> млрд</w:t>
      </w:r>
      <w:r w:rsidRPr="00D776F5">
        <w:rPr>
          <w:sz w:val="44"/>
          <w:szCs w:val="44"/>
        </w:rPr>
        <w:t>. рублей, что составляет 35,2% к общей сумме доходов.</w:t>
      </w:r>
    </w:p>
    <w:p w:rsidR="002909B9" w:rsidRDefault="002909B9" w:rsidP="004C6496">
      <w:pPr>
        <w:ind w:firstLine="708"/>
        <w:rPr>
          <w:sz w:val="44"/>
          <w:szCs w:val="44"/>
        </w:rPr>
      </w:pPr>
      <w:r>
        <w:rPr>
          <w:sz w:val="44"/>
          <w:szCs w:val="44"/>
        </w:rPr>
        <w:t>Дефицит областного бюджета составляет 3,</w:t>
      </w:r>
      <w:r w:rsidRPr="00D776F5">
        <w:rPr>
          <w:sz w:val="44"/>
          <w:szCs w:val="44"/>
        </w:rPr>
        <w:t>3</w:t>
      </w:r>
      <w:r>
        <w:rPr>
          <w:sz w:val="44"/>
          <w:szCs w:val="44"/>
        </w:rPr>
        <w:t xml:space="preserve"> млрд</w:t>
      </w:r>
      <w:r w:rsidRPr="00D776F5">
        <w:rPr>
          <w:sz w:val="44"/>
          <w:szCs w:val="44"/>
        </w:rPr>
        <w:t>. рублей.</w:t>
      </w:r>
    </w:p>
    <w:p w:rsidR="0072419F" w:rsidRDefault="0072419F" w:rsidP="0053625F">
      <w:pPr>
        <w:ind w:firstLine="708"/>
        <w:rPr>
          <w:sz w:val="44"/>
          <w:szCs w:val="44"/>
          <w:highlight w:val="yellow"/>
        </w:rPr>
      </w:pPr>
      <w:r w:rsidRPr="00F42D2F">
        <w:rPr>
          <w:sz w:val="44"/>
          <w:szCs w:val="44"/>
        </w:rPr>
        <w:t xml:space="preserve">В связи с вступлением в силу с 01.01.2021 года изменений в </w:t>
      </w:r>
      <w:r>
        <w:rPr>
          <w:sz w:val="44"/>
          <w:szCs w:val="44"/>
        </w:rPr>
        <w:t>БК об о</w:t>
      </w:r>
      <w:r w:rsidRPr="00F42D2F">
        <w:rPr>
          <w:sz w:val="44"/>
          <w:szCs w:val="44"/>
        </w:rPr>
        <w:t>существлени</w:t>
      </w:r>
      <w:r>
        <w:rPr>
          <w:sz w:val="44"/>
          <w:szCs w:val="44"/>
        </w:rPr>
        <w:t>и</w:t>
      </w:r>
      <w:r w:rsidRPr="00F42D2F">
        <w:rPr>
          <w:sz w:val="44"/>
          <w:szCs w:val="44"/>
        </w:rPr>
        <w:t xml:space="preserve"> Федеральным казначейством отдельных функций финансовых органов субъектов Р Ф</w:t>
      </w:r>
      <w:r>
        <w:rPr>
          <w:sz w:val="44"/>
          <w:szCs w:val="44"/>
        </w:rPr>
        <w:t xml:space="preserve"> </w:t>
      </w:r>
      <w:r w:rsidRPr="00F42D2F">
        <w:rPr>
          <w:sz w:val="44"/>
          <w:szCs w:val="44"/>
        </w:rPr>
        <w:t>и (муниципальных образований), органов управления государственными внебюджетными фондами»</w:t>
      </w:r>
      <w:r>
        <w:rPr>
          <w:sz w:val="44"/>
          <w:szCs w:val="44"/>
        </w:rPr>
        <w:t>.</w:t>
      </w:r>
    </w:p>
    <w:p w:rsidR="0053625F" w:rsidRPr="0072419F" w:rsidRDefault="0053625F" w:rsidP="0053625F">
      <w:pPr>
        <w:ind w:firstLine="708"/>
        <w:rPr>
          <w:sz w:val="44"/>
          <w:szCs w:val="44"/>
        </w:rPr>
      </w:pPr>
      <w:r w:rsidRPr="0072419F">
        <w:rPr>
          <w:sz w:val="44"/>
          <w:szCs w:val="44"/>
        </w:rPr>
        <w:t>Финансовым органам направлены запросы, в том числе и о предполагаемом выборе варианта казначейского обслуживания Администрациями Томской области, муниципальных образований.</w:t>
      </w:r>
    </w:p>
    <w:p w:rsidR="0053625F" w:rsidRDefault="00477969" w:rsidP="003E70D5">
      <w:pPr>
        <w:ind w:firstLine="708"/>
        <w:rPr>
          <w:sz w:val="44"/>
          <w:szCs w:val="44"/>
        </w:rPr>
      </w:pPr>
      <w:r w:rsidRPr="0072419F">
        <w:rPr>
          <w:sz w:val="44"/>
          <w:szCs w:val="44"/>
        </w:rPr>
        <w:t xml:space="preserve">Срок предоставления ответа </w:t>
      </w:r>
      <w:r w:rsidR="007C3EEE">
        <w:rPr>
          <w:sz w:val="44"/>
          <w:szCs w:val="44"/>
        </w:rPr>
        <w:t>до конца</w:t>
      </w:r>
      <w:r>
        <w:rPr>
          <w:sz w:val="44"/>
          <w:szCs w:val="44"/>
        </w:rPr>
        <w:t xml:space="preserve"> года, пока информация не предоставлена.</w:t>
      </w:r>
      <w:r w:rsidR="0053625F">
        <w:rPr>
          <w:sz w:val="44"/>
          <w:szCs w:val="44"/>
        </w:rPr>
        <w:br w:type="page"/>
      </w:r>
    </w:p>
    <w:p w:rsidR="004C6496" w:rsidRDefault="004C6496" w:rsidP="004C6496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97DF501" wp14:editId="102CE974">
            <wp:extent cx="1600022" cy="900000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0022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496" w:rsidRPr="00D776F5" w:rsidRDefault="004C6496" w:rsidP="004C6496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 xml:space="preserve">В структуре межбюджетных трансфертов важную долю занимает финансирование национальных проектов. На слайде указаны </w:t>
      </w:r>
      <w:r>
        <w:rPr>
          <w:sz w:val="44"/>
          <w:szCs w:val="44"/>
        </w:rPr>
        <w:t>ЛБО</w:t>
      </w:r>
      <w:r w:rsidRPr="00D776F5">
        <w:rPr>
          <w:sz w:val="44"/>
          <w:szCs w:val="44"/>
        </w:rPr>
        <w:t xml:space="preserve"> по соглашениям, заключенным в рамках реализации национальных проектов. </w:t>
      </w:r>
    </w:p>
    <w:p w:rsidR="004C6496" w:rsidRPr="00D776F5" w:rsidRDefault="004C6496" w:rsidP="004C6496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 xml:space="preserve">В Томской области реализуется 11 национальных проектов. </w:t>
      </w:r>
      <w:r>
        <w:rPr>
          <w:sz w:val="44"/>
          <w:szCs w:val="44"/>
        </w:rPr>
        <w:t>Исполнение</w:t>
      </w:r>
      <w:r w:rsidRPr="00D776F5">
        <w:rPr>
          <w:sz w:val="44"/>
          <w:szCs w:val="44"/>
        </w:rPr>
        <w:t xml:space="preserve"> на 1 декабря 2020 года составляет 62%. </w:t>
      </w:r>
    </w:p>
    <w:p w:rsidR="004C6496" w:rsidRDefault="004C6496" w:rsidP="004C6496">
      <w:pPr>
        <w:ind w:firstLine="708"/>
        <w:rPr>
          <w:sz w:val="44"/>
          <w:szCs w:val="44"/>
        </w:rPr>
      </w:pPr>
      <w:r w:rsidRPr="00D776F5">
        <w:rPr>
          <w:sz w:val="44"/>
          <w:szCs w:val="44"/>
        </w:rPr>
        <w:t>Высокие проценты исполнения имеют проекты «Малое и среднее предпринимательство», «Безопасные и качественные автодороги», «Культура», «Образование».</w:t>
      </w:r>
    </w:p>
    <w:p w:rsidR="0053625F" w:rsidRDefault="0053625F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53625F" w:rsidRDefault="0053625F" w:rsidP="0053625F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6ECE0CEB" wp14:editId="71D27AFF">
            <wp:extent cx="1600024" cy="9000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25F" w:rsidRPr="00BF6FAC" w:rsidRDefault="0053625F" w:rsidP="0053625F">
      <w:pPr>
        <w:ind w:firstLine="708"/>
        <w:rPr>
          <w:sz w:val="44"/>
          <w:szCs w:val="44"/>
        </w:rPr>
      </w:pPr>
      <w:r w:rsidRPr="00BF6FAC">
        <w:rPr>
          <w:sz w:val="44"/>
          <w:szCs w:val="44"/>
        </w:rPr>
        <w:t>В рамках реализации национальных проектов на территории Томской области продолжается строительство объектов капитального строительства, завершение которых планируется в 2021 году, в том числе:</w:t>
      </w:r>
    </w:p>
    <w:p w:rsidR="0053625F" w:rsidRDefault="0053625F" w:rsidP="0053625F">
      <w:pPr>
        <w:ind w:firstLine="708"/>
        <w:rPr>
          <w:sz w:val="44"/>
          <w:szCs w:val="44"/>
        </w:rPr>
      </w:pPr>
      <w:r w:rsidRPr="00BF6FAC">
        <w:rPr>
          <w:sz w:val="44"/>
          <w:szCs w:val="44"/>
        </w:rPr>
        <w:t>Хирургический корпус онкологического диспансера, строительство «</w:t>
      </w:r>
      <w:proofErr w:type="spellStart"/>
      <w:r w:rsidRPr="00BF6FAC">
        <w:rPr>
          <w:sz w:val="44"/>
          <w:szCs w:val="44"/>
        </w:rPr>
        <w:t>Итатского</w:t>
      </w:r>
      <w:proofErr w:type="spellEnd"/>
      <w:r w:rsidRPr="00BF6FAC">
        <w:rPr>
          <w:sz w:val="44"/>
          <w:szCs w:val="44"/>
        </w:rPr>
        <w:t xml:space="preserve"> специализированного дома-интернат для престарелых и инвалидов», строительство дошкольных учреждений Томской области.</w:t>
      </w:r>
    </w:p>
    <w:p w:rsidR="0053625F" w:rsidRDefault="0053625F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53625F" w:rsidRDefault="001A5E67" w:rsidP="0053625F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D84A886" wp14:editId="294625EF">
            <wp:extent cx="1599811" cy="900000"/>
            <wp:effectExtent l="0" t="0" r="63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25F" w:rsidRPr="00C80520" w:rsidRDefault="0053625F" w:rsidP="0053625F">
      <w:pPr>
        <w:rPr>
          <w:sz w:val="44"/>
          <w:szCs w:val="44"/>
        </w:rPr>
      </w:pPr>
      <w:r w:rsidRPr="00BF6FAC">
        <w:rPr>
          <w:sz w:val="44"/>
          <w:szCs w:val="44"/>
        </w:rPr>
        <w:t>Расходы, связанные с социальной поддержкой граждан</w:t>
      </w:r>
      <w:r>
        <w:rPr>
          <w:sz w:val="44"/>
          <w:szCs w:val="44"/>
        </w:rPr>
        <w:t>,</w:t>
      </w:r>
      <w:r w:rsidRPr="00BF6FAC">
        <w:rPr>
          <w:sz w:val="44"/>
          <w:szCs w:val="44"/>
        </w:rPr>
        <w:t xml:space="preserve"> составили на 01.12.2020 г. </w:t>
      </w:r>
      <w:r w:rsidRPr="00BF6FAC">
        <w:rPr>
          <w:b/>
          <w:bCs/>
          <w:sz w:val="44"/>
          <w:szCs w:val="44"/>
        </w:rPr>
        <w:t>4 667,63 млн. рублей</w:t>
      </w:r>
      <w:r w:rsidRPr="00BF6FAC">
        <w:rPr>
          <w:sz w:val="44"/>
          <w:szCs w:val="44"/>
        </w:rPr>
        <w:t xml:space="preserve">, что составляет </w:t>
      </w:r>
      <w:r w:rsidRPr="00BF6FAC">
        <w:rPr>
          <w:b/>
          <w:bCs/>
          <w:sz w:val="44"/>
          <w:szCs w:val="44"/>
        </w:rPr>
        <w:t>40,79%</w:t>
      </w:r>
      <w:r w:rsidRPr="00BF6FAC">
        <w:rPr>
          <w:sz w:val="44"/>
          <w:szCs w:val="44"/>
        </w:rPr>
        <w:t xml:space="preserve"> к общим расходам </w:t>
      </w:r>
      <w:r w:rsidRPr="00C80520">
        <w:rPr>
          <w:sz w:val="44"/>
          <w:szCs w:val="44"/>
        </w:rPr>
        <w:t>бюджета:</w:t>
      </w:r>
    </w:p>
    <w:p w:rsidR="0053625F" w:rsidRPr="00BF6FAC" w:rsidRDefault="0053625F" w:rsidP="0053625F">
      <w:pPr>
        <w:rPr>
          <w:sz w:val="44"/>
          <w:szCs w:val="44"/>
        </w:rPr>
      </w:pPr>
      <w:r w:rsidRPr="00C80520">
        <w:rPr>
          <w:sz w:val="44"/>
          <w:szCs w:val="44"/>
        </w:rPr>
        <w:t>Как видно, социально – значимые расходы на 01.12.2020 года существенно выше расходов на аналогичные цели в 2019 году, а</w:t>
      </w:r>
      <w:r w:rsidRPr="00BF6FAC">
        <w:rPr>
          <w:sz w:val="44"/>
          <w:szCs w:val="44"/>
        </w:rPr>
        <w:t xml:space="preserve"> именно: ЛБО на </w:t>
      </w:r>
      <w:r w:rsidRPr="00BF6FAC">
        <w:rPr>
          <w:b/>
          <w:bCs/>
          <w:sz w:val="44"/>
          <w:szCs w:val="44"/>
        </w:rPr>
        <w:t>92%</w:t>
      </w:r>
      <w:r w:rsidRPr="00BF6FAC">
        <w:rPr>
          <w:sz w:val="44"/>
          <w:szCs w:val="44"/>
        </w:rPr>
        <w:t xml:space="preserve">, расход на </w:t>
      </w:r>
      <w:r w:rsidRPr="00BF6FAC">
        <w:rPr>
          <w:b/>
          <w:bCs/>
          <w:sz w:val="44"/>
          <w:szCs w:val="44"/>
        </w:rPr>
        <w:t>338% или в 3 раза.</w:t>
      </w:r>
    </w:p>
    <w:p w:rsidR="0053625F" w:rsidRPr="00BF6FAC" w:rsidRDefault="0053625F" w:rsidP="0053625F">
      <w:pPr>
        <w:rPr>
          <w:sz w:val="44"/>
          <w:szCs w:val="44"/>
        </w:rPr>
      </w:pPr>
      <w:r w:rsidRPr="00BF6FAC">
        <w:rPr>
          <w:sz w:val="44"/>
          <w:szCs w:val="44"/>
        </w:rPr>
        <w:t xml:space="preserve">В 2020 году в связи с необходимостью реализации профилактических мер, а также мероприятий, направленных на борьбу с новой </w:t>
      </w:r>
      <w:proofErr w:type="spellStart"/>
      <w:r w:rsidRPr="00BF6FAC">
        <w:rPr>
          <w:sz w:val="44"/>
          <w:szCs w:val="44"/>
        </w:rPr>
        <w:t>коронавирусной</w:t>
      </w:r>
      <w:proofErr w:type="spellEnd"/>
      <w:r w:rsidRPr="00BF6FAC">
        <w:rPr>
          <w:sz w:val="44"/>
          <w:szCs w:val="44"/>
        </w:rPr>
        <w:t xml:space="preserve"> инфекцией COVID-19 в бюджет Томской области существенно выросли поступления федеральных средств.</w:t>
      </w:r>
    </w:p>
    <w:p w:rsidR="0053625F" w:rsidRPr="00BF6FAC" w:rsidRDefault="0053625F" w:rsidP="0053625F">
      <w:pPr>
        <w:rPr>
          <w:sz w:val="44"/>
          <w:szCs w:val="44"/>
        </w:rPr>
      </w:pPr>
      <w:r w:rsidRPr="00BF6FAC">
        <w:rPr>
          <w:sz w:val="44"/>
          <w:szCs w:val="44"/>
        </w:rPr>
        <w:t xml:space="preserve">На 01.12.2020 г составили - 2 687,16 млн. </w:t>
      </w:r>
      <w:proofErr w:type="gramStart"/>
      <w:r w:rsidRPr="00BF6FAC">
        <w:rPr>
          <w:sz w:val="44"/>
          <w:szCs w:val="44"/>
        </w:rPr>
        <w:t>руб..</w:t>
      </w:r>
      <w:proofErr w:type="gramEnd"/>
    </w:p>
    <w:p w:rsidR="0053625F" w:rsidRDefault="0053625F" w:rsidP="0053625F">
      <w:pPr>
        <w:rPr>
          <w:sz w:val="44"/>
          <w:szCs w:val="44"/>
        </w:rPr>
      </w:pPr>
      <w:r w:rsidRPr="00BF6FAC">
        <w:rPr>
          <w:sz w:val="44"/>
          <w:szCs w:val="44"/>
        </w:rPr>
        <w:t>Расходы - 2 365,08 млн. руб., (88%)</w:t>
      </w:r>
    </w:p>
    <w:p w:rsidR="0053625F" w:rsidRPr="00F42D2F" w:rsidRDefault="0053625F" w:rsidP="0053625F">
      <w:pPr>
        <w:rPr>
          <w:sz w:val="44"/>
          <w:szCs w:val="44"/>
        </w:rPr>
      </w:pPr>
      <w:r>
        <w:rPr>
          <w:sz w:val="44"/>
          <w:szCs w:val="44"/>
        </w:rP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40CBC7E1" wp14:editId="64BFCE90">
            <wp:extent cx="1600023" cy="90000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25F" w:rsidRPr="00F42D2F" w:rsidRDefault="0053625F" w:rsidP="0053625F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В 2020 г. бюджетные кредиты на пополнение остатков средств на счете бюджета предоставлялись Федеральным казначейством субъектам Российской Федерац</w:t>
      </w:r>
      <w:r>
        <w:rPr>
          <w:sz w:val="44"/>
          <w:szCs w:val="44"/>
        </w:rPr>
        <w:t>ии (муниципальным образованиям)</w:t>
      </w:r>
      <w:r w:rsidRPr="00F42D2F">
        <w:rPr>
          <w:sz w:val="44"/>
          <w:szCs w:val="44"/>
        </w:rPr>
        <w:t xml:space="preserve"> на срок до 180 дней с процентной ставкой 0,1% годовых. </w:t>
      </w:r>
    </w:p>
    <w:p w:rsidR="0053625F" w:rsidRPr="00F42D2F" w:rsidRDefault="0053625F" w:rsidP="0053625F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Увеличение срока пользованием кредита снизила долговую нагрузку на бюджеты</w:t>
      </w:r>
      <w:r>
        <w:rPr>
          <w:sz w:val="44"/>
          <w:szCs w:val="44"/>
        </w:rPr>
        <w:t xml:space="preserve"> Томской области</w:t>
      </w:r>
      <w:r w:rsidRPr="00F42D2F">
        <w:rPr>
          <w:sz w:val="44"/>
          <w:szCs w:val="44"/>
        </w:rPr>
        <w:t>. Объёмы кредитов, выданных бюджету Томской области уменьшились по сравнению с 2</w:t>
      </w:r>
      <w:r w:rsidR="0072419F">
        <w:rPr>
          <w:sz w:val="44"/>
          <w:szCs w:val="44"/>
        </w:rPr>
        <w:t>019 годом на 5</w:t>
      </w:r>
      <w:r w:rsidR="006A2EEA">
        <w:rPr>
          <w:sz w:val="44"/>
          <w:szCs w:val="44"/>
        </w:rPr>
        <w:t xml:space="preserve"> % и составили 13</w:t>
      </w:r>
      <w:r w:rsidRPr="00F42D2F">
        <w:rPr>
          <w:sz w:val="44"/>
          <w:szCs w:val="44"/>
        </w:rPr>
        <w:t>,5 млрд. руб.;</w:t>
      </w:r>
    </w:p>
    <w:p w:rsidR="0053625F" w:rsidRPr="00F42D2F" w:rsidRDefault="0053625F" w:rsidP="0053625F">
      <w:pPr>
        <w:rPr>
          <w:sz w:val="44"/>
          <w:szCs w:val="44"/>
        </w:rPr>
      </w:pPr>
      <w:r w:rsidRPr="00F42D2F">
        <w:rPr>
          <w:sz w:val="44"/>
          <w:szCs w:val="44"/>
        </w:rPr>
        <w:t xml:space="preserve">бюджету города Томска уменьшились на </w:t>
      </w:r>
      <w:r w:rsidR="0072419F">
        <w:rPr>
          <w:sz w:val="44"/>
          <w:szCs w:val="44"/>
        </w:rPr>
        <w:t>63</w:t>
      </w:r>
      <w:r w:rsidRPr="00F42D2F">
        <w:rPr>
          <w:sz w:val="44"/>
          <w:szCs w:val="44"/>
        </w:rPr>
        <w:t xml:space="preserve"> % и составили 0,73 млрд. руб. </w:t>
      </w:r>
    </w:p>
    <w:p w:rsidR="006F6481" w:rsidRPr="00477969" w:rsidRDefault="006F6481" w:rsidP="0053625F">
      <w:pPr>
        <w:ind w:firstLine="708"/>
        <w:rPr>
          <w:sz w:val="44"/>
          <w:szCs w:val="44"/>
        </w:rPr>
      </w:pPr>
      <w:r w:rsidRPr="00477969">
        <w:rPr>
          <w:sz w:val="44"/>
          <w:szCs w:val="44"/>
        </w:rPr>
        <w:t>Федеральным законом от 8.12.2020</w:t>
      </w:r>
    </w:p>
    <w:p w:rsidR="0053625F" w:rsidRPr="00477969" w:rsidRDefault="006F6481" w:rsidP="006F6481">
      <w:pPr>
        <w:rPr>
          <w:sz w:val="44"/>
          <w:szCs w:val="44"/>
        </w:rPr>
      </w:pPr>
      <w:r w:rsidRPr="00477969">
        <w:rPr>
          <w:sz w:val="44"/>
          <w:szCs w:val="44"/>
        </w:rPr>
        <w:t xml:space="preserve">№423 «О внесении изменений в БК РФ и отдельные законодательные акты РФ» увеличены сроки предоставления </w:t>
      </w:r>
      <w:r w:rsidR="0053625F" w:rsidRPr="00477969">
        <w:rPr>
          <w:sz w:val="44"/>
          <w:szCs w:val="44"/>
        </w:rPr>
        <w:t>кредитования до 240 дней, при условии возврата</w:t>
      </w:r>
      <w:r w:rsidRPr="00477969">
        <w:rPr>
          <w:sz w:val="44"/>
          <w:szCs w:val="44"/>
        </w:rPr>
        <w:t xml:space="preserve"> последнего кредита</w:t>
      </w:r>
      <w:r w:rsidR="0053625F" w:rsidRPr="00477969">
        <w:rPr>
          <w:sz w:val="44"/>
          <w:szCs w:val="44"/>
        </w:rPr>
        <w:t xml:space="preserve"> не позднее 15 декабря</w:t>
      </w:r>
      <w:r w:rsidRPr="00477969">
        <w:rPr>
          <w:sz w:val="44"/>
          <w:szCs w:val="44"/>
        </w:rPr>
        <w:t xml:space="preserve"> текущего года</w:t>
      </w:r>
      <w:r w:rsidR="0053625F" w:rsidRPr="00477969">
        <w:rPr>
          <w:sz w:val="44"/>
          <w:szCs w:val="44"/>
        </w:rPr>
        <w:t>.</w:t>
      </w:r>
    </w:p>
    <w:p w:rsidR="007D77B8" w:rsidRDefault="007D77B8">
      <w:pPr>
        <w:rPr>
          <w:sz w:val="44"/>
          <w:szCs w:val="44"/>
          <w:highlight w:val="yellow"/>
        </w:rPr>
      </w:pPr>
      <w:r>
        <w:rPr>
          <w:sz w:val="44"/>
          <w:szCs w:val="44"/>
          <w:highlight w:val="yellow"/>
        </w:rPr>
        <w:br w:type="page"/>
      </w:r>
    </w:p>
    <w:p w:rsidR="007D77B8" w:rsidRDefault="007D77B8" w:rsidP="007D77B8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A59E420" wp14:editId="75917617">
            <wp:extent cx="1600024" cy="900000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7B8" w:rsidRPr="00F42D2F" w:rsidRDefault="007D77B8" w:rsidP="007D77B8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По состоянию на 01.12.2020 УФК по Томской области открыто 806 расчетных счетов: </w:t>
      </w:r>
    </w:p>
    <w:p w:rsidR="007D77B8" w:rsidRPr="00F42D2F" w:rsidRDefault="007D77B8" w:rsidP="007D77B8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В связи с внедрением </w:t>
      </w:r>
      <w:r w:rsidRPr="00F42D2F">
        <w:rPr>
          <w:sz w:val="44"/>
          <w:szCs w:val="44"/>
          <w:lang w:val="en-US"/>
        </w:rPr>
        <w:t>c</w:t>
      </w:r>
      <w:r w:rsidRPr="00F42D2F">
        <w:rPr>
          <w:sz w:val="44"/>
          <w:szCs w:val="44"/>
        </w:rPr>
        <w:t xml:space="preserve"> 1 января 2021 года системы казначейских</w:t>
      </w:r>
      <w:r>
        <w:rPr>
          <w:sz w:val="44"/>
          <w:szCs w:val="44"/>
        </w:rPr>
        <w:t xml:space="preserve"> платежей в Отделении г. Томск </w:t>
      </w:r>
      <w:r w:rsidRPr="00F42D2F">
        <w:rPr>
          <w:sz w:val="44"/>
          <w:szCs w:val="44"/>
        </w:rPr>
        <w:t xml:space="preserve">для УФК по Томской области вступает в действие </w:t>
      </w:r>
      <w:r>
        <w:rPr>
          <w:b/>
          <w:bCs/>
          <w:sz w:val="44"/>
          <w:szCs w:val="44"/>
        </w:rPr>
        <w:t xml:space="preserve">единый казначейский счет </w:t>
      </w:r>
      <w:r w:rsidRPr="000B4C07">
        <w:rPr>
          <w:i/>
          <w:sz w:val="44"/>
          <w:szCs w:val="44"/>
        </w:rPr>
        <w:t>40102</w:t>
      </w:r>
      <w:r>
        <w:rPr>
          <w:i/>
          <w:sz w:val="44"/>
          <w:szCs w:val="44"/>
        </w:rPr>
        <w:t>…</w:t>
      </w:r>
      <w:r w:rsidRPr="000B4C07">
        <w:rPr>
          <w:i/>
          <w:sz w:val="44"/>
          <w:szCs w:val="44"/>
        </w:rPr>
        <w:t>058).</w:t>
      </w:r>
    </w:p>
    <w:p w:rsidR="007D77B8" w:rsidRDefault="007D77B8" w:rsidP="007D77B8">
      <w:pPr>
        <w:ind w:firstLine="708"/>
        <w:rPr>
          <w:sz w:val="44"/>
          <w:szCs w:val="44"/>
        </w:rPr>
      </w:pPr>
      <w:r>
        <w:rPr>
          <w:sz w:val="44"/>
          <w:szCs w:val="44"/>
        </w:rPr>
        <w:t>Т</w:t>
      </w:r>
      <w:r w:rsidRPr="00F42D2F">
        <w:rPr>
          <w:sz w:val="44"/>
          <w:szCs w:val="44"/>
        </w:rPr>
        <w:t>аким образом, расчетные счета, открытые в Отделении г. Томск</w:t>
      </w:r>
      <w:r>
        <w:rPr>
          <w:sz w:val="44"/>
          <w:szCs w:val="44"/>
        </w:rPr>
        <w:t xml:space="preserve"> </w:t>
      </w:r>
      <w:r w:rsidRPr="000B4C07">
        <w:rPr>
          <w:i/>
          <w:sz w:val="44"/>
          <w:szCs w:val="44"/>
        </w:rPr>
        <w:t>(300шт</w:t>
      </w:r>
      <w:proofErr w:type="gramStart"/>
      <w:r w:rsidRPr="000B4C07">
        <w:rPr>
          <w:i/>
          <w:sz w:val="44"/>
          <w:szCs w:val="44"/>
        </w:rPr>
        <w:t>),</w:t>
      </w:r>
      <w:r w:rsidRPr="00F42D2F">
        <w:rPr>
          <w:sz w:val="44"/>
          <w:szCs w:val="44"/>
        </w:rPr>
        <w:t xml:space="preserve">  трансформируются</w:t>
      </w:r>
      <w:proofErr w:type="gramEnd"/>
      <w:r w:rsidRPr="00F42D2F">
        <w:rPr>
          <w:sz w:val="44"/>
          <w:szCs w:val="44"/>
        </w:rPr>
        <w:t xml:space="preserve"> в казначейские счета и будут  включены в сост</w:t>
      </w:r>
      <w:r>
        <w:rPr>
          <w:sz w:val="44"/>
          <w:szCs w:val="44"/>
        </w:rPr>
        <w:t>ав единого казначейского счета.</w:t>
      </w:r>
      <w:r>
        <w:rPr>
          <w:sz w:val="44"/>
          <w:szCs w:val="44"/>
        </w:rPr>
        <w:br/>
      </w:r>
    </w:p>
    <w:p w:rsidR="007D77B8" w:rsidRPr="00F42D2F" w:rsidRDefault="007D77B8" w:rsidP="007D77B8">
      <w:pPr>
        <w:rPr>
          <w:sz w:val="44"/>
          <w:szCs w:val="44"/>
        </w:rPr>
      </w:pPr>
      <w:r>
        <w:rPr>
          <w:sz w:val="44"/>
          <w:szCs w:val="44"/>
        </w:rPr>
        <w:t>Т</w:t>
      </w:r>
      <w:r w:rsidRPr="00F42D2F">
        <w:rPr>
          <w:sz w:val="44"/>
          <w:szCs w:val="44"/>
        </w:rPr>
        <w:t>.е. в Отделени</w:t>
      </w:r>
      <w:r>
        <w:rPr>
          <w:sz w:val="44"/>
          <w:szCs w:val="44"/>
        </w:rPr>
        <w:t>и г. Томск</w:t>
      </w:r>
      <w:r w:rsidRPr="00F42D2F">
        <w:rPr>
          <w:sz w:val="44"/>
          <w:szCs w:val="44"/>
        </w:rPr>
        <w:t xml:space="preserve"> для </w:t>
      </w:r>
      <w:r>
        <w:rPr>
          <w:sz w:val="44"/>
          <w:szCs w:val="44"/>
        </w:rPr>
        <w:t>Управления</w:t>
      </w:r>
      <w:r w:rsidRPr="00F42D2F">
        <w:rPr>
          <w:sz w:val="44"/>
          <w:szCs w:val="44"/>
        </w:rPr>
        <w:t xml:space="preserve"> будет открыт только 1 расчетный счет.</w:t>
      </w:r>
    </w:p>
    <w:p w:rsidR="007D77B8" w:rsidRPr="00F42D2F" w:rsidRDefault="007D77B8" w:rsidP="007D77B8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Для обеспечения наличными денежными средствами и денежными средствами, с использованием платежных карт в УФК по Томской области открыто 506 счетов:</w:t>
      </w:r>
    </w:p>
    <w:p w:rsidR="007D77B8" w:rsidRPr="00BA2906" w:rsidRDefault="007D77B8" w:rsidP="007D77B8">
      <w:pPr>
        <w:pStyle w:val="a9"/>
        <w:numPr>
          <w:ilvl w:val="0"/>
          <w:numId w:val="1"/>
        </w:numPr>
        <w:rPr>
          <w:sz w:val="44"/>
          <w:szCs w:val="44"/>
        </w:rPr>
      </w:pPr>
      <w:r w:rsidRPr="00BA2906">
        <w:rPr>
          <w:sz w:val="44"/>
          <w:szCs w:val="44"/>
        </w:rPr>
        <w:t>ПАО Сбербанк открыт 401 счет, из них для денежных чеков 198 счетов, для пластиковых карт 203 счета.</w:t>
      </w:r>
    </w:p>
    <w:p w:rsidR="007D77B8" w:rsidRPr="00BA2906" w:rsidRDefault="007D77B8" w:rsidP="007D77B8">
      <w:pPr>
        <w:pStyle w:val="a9"/>
        <w:numPr>
          <w:ilvl w:val="0"/>
          <w:numId w:val="1"/>
        </w:numPr>
        <w:rPr>
          <w:sz w:val="44"/>
          <w:szCs w:val="44"/>
        </w:rPr>
      </w:pPr>
      <w:r w:rsidRPr="00BA2906">
        <w:rPr>
          <w:sz w:val="44"/>
          <w:szCs w:val="44"/>
        </w:rPr>
        <w:t xml:space="preserve">ПАО Банк Левобережный открыто 105 счетов, из них для денежных чеков 52 счета, для пластиковых карт 53 счета. </w:t>
      </w:r>
    </w:p>
    <w:p w:rsidR="007D77B8" w:rsidRDefault="007D77B8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7D77B8" w:rsidRDefault="007D77B8" w:rsidP="007D77B8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A57E822" wp14:editId="19715997">
            <wp:extent cx="1600024" cy="900000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7B8" w:rsidRPr="00F42D2F" w:rsidRDefault="007D77B8" w:rsidP="007D77B8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В рамках исполнения ПП от 15.02.2020 № 153 «О 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учреждений» в 2020 году Управление приступило к реализации 2 этапа централизации по ведению бюджетного учета, начислению и перечислению оплаты труда, формированию отчетности еще трех</w:t>
      </w:r>
      <w:r w:rsidRPr="00F42D2F">
        <w:rPr>
          <w:b/>
          <w:bCs/>
          <w:sz w:val="44"/>
          <w:szCs w:val="44"/>
        </w:rPr>
        <w:t xml:space="preserve"> </w:t>
      </w:r>
      <w:r>
        <w:rPr>
          <w:sz w:val="44"/>
          <w:szCs w:val="44"/>
        </w:rPr>
        <w:t>ФОИВ</w:t>
      </w:r>
      <w:r w:rsidRPr="00F42D2F">
        <w:rPr>
          <w:sz w:val="44"/>
          <w:szCs w:val="44"/>
        </w:rPr>
        <w:t xml:space="preserve"> – </w:t>
      </w:r>
      <w:r w:rsidRPr="00F42D2F">
        <w:rPr>
          <w:b/>
          <w:bCs/>
          <w:sz w:val="44"/>
          <w:szCs w:val="44"/>
        </w:rPr>
        <w:t xml:space="preserve">Росстата, Росздравнадзора и </w:t>
      </w:r>
      <w:proofErr w:type="spellStart"/>
      <w:r w:rsidRPr="00F42D2F">
        <w:rPr>
          <w:b/>
          <w:bCs/>
          <w:sz w:val="44"/>
          <w:szCs w:val="44"/>
        </w:rPr>
        <w:t>Россельхознадзора</w:t>
      </w:r>
      <w:proofErr w:type="spellEnd"/>
      <w:r w:rsidRPr="00F42D2F">
        <w:rPr>
          <w:sz w:val="44"/>
          <w:szCs w:val="44"/>
        </w:rPr>
        <w:t>.</w:t>
      </w:r>
    </w:p>
    <w:p w:rsidR="007D77B8" w:rsidRPr="00F42D2F" w:rsidRDefault="007D77B8" w:rsidP="007D77B8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За период текущего года для данных ФОИВ Управлением осуществлен прием копий </w:t>
      </w:r>
      <w:proofErr w:type="gramStart"/>
      <w:r w:rsidRPr="00F42D2F">
        <w:rPr>
          <w:sz w:val="44"/>
          <w:szCs w:val="44"/>
        </w:rPr>
        <w:t>баз</w:t>
      </w:r>
      <w:proofErr w:type="gramEnd"/>
      <w:r w:rsidRPr="00F42D2F">
        <w:rPr>
          <w:sz w:val="44"/>
          <w:szCs w:val="44"/>
        </w:rPr>
        <w:t xml:space="preserve"> данных ведомственных информационных систем, а также технологически обеспечен процесс подготовки к интеграции с ЕИСУКС. </w:t>
      </w:r>
    </w:p>
    <w:p w:rsidR="007D77B8" w:rsidRPr="00F42D2F" w:rsidRDefault="007D77B8" w:rsidP="0053625F">
      <w:pPr>
        <w:ind w:firstLine="708"/>
        <w:rPr>
          <w:sz w:val="44"/>
          <w:szCs w:val="44"/>
        </w:rPr>
      </w:pPr>
    </w:p>
    <w:p w:rsidR="0053625F" w:rsidRDefault="0053625F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0178D" w:rsidRDefault="0080178D" w:rsidP="0080178D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7A69E82" wp14:editId="5E1BB1D9">
            <wp:extent cx="1600023" cy="900000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8D" w:rsidRPr="00F42D2F" w:rsidRDefault="0080178D" w:rsidP="0080178D">
      <w:pPr>
        <w:ind w:firstLine="708"/>
        <w:rPr>
          <w:sz w:val="44"/>
          <w:szCs w:val="44"/>
        </w:rPr>
      </w:pPr>
      <w:r>
        <w:rPr>
          <w:sz w:val="44"/>
          <w:szCs w:val="44"/>
        </w:rPr>
        <w:t>В</w:t>
      </w:r>
      <w:r w:rsidRPr="00F42D2F">
        <w:rPr>
          <w:sz w:val="44"/>
          <w:szCs w:val="44"/>
        </w:rPr>
        <w:t xml:space="preserve"> 2021 году будет осуществляться </w:t>
      </w:r>
      <w:r>
        <w:rPr>
          <w:sz w:val="44"/>
          <w:szCs w:val="44"/>
        </w:rPr>
        <w:t>т</w:t>
      </w:r>
      <w:r w:rsidRPr="00F42D2F">
        <w:rPr>
          <w:sz w:val="44"/>
          <w:szCs w:val="44"/>
        </w:rPr>
        <w:t xml:space="preserve">ретий этап централизации. </w:t>
      </w:r>
    </w:p>
    <w:p w:rsidR="0080178D" w:rsidRPr="00F42D2F" w:rsidRDefault="0080178D" w:rsidP="0080178D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По завершению третьего этапа, начиная с 2021 года, Управление будет осуществлять ведение централизованного бюджетного учета 9 </w:t>
      </w:r>
      <w:proofErr w:type="spellStart"/>
      <w:r w:rsidRPr="00F42D2F">
        <w:rPr>
          <w:sz w:val="44"/>
          <w:szCs w:val="44"/>
        </w:rPr>
        <w:t>терорганам</w:t>
      </w:r>
      <w:proofErr w:type="spellEnd"/>
      <w:r w:rsidRPr="00F42D2F">
        <w:rPr>
          <w:sz w:val="44"/>
          <w:szCs w:val="44"/>
        </w:rPr>
        <w:t xml:space="preserve"> ФОИВ.</w:t>
      </w:r>
    </w:p>
    <w:p w:rsidR="0080178D" w:rsidRDefault="0080178D" w:rsidP="0080178D">
      <w:pPr>
        <w:tabs>
          <w:tab w:val="left" w:pos="3123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80178D" w:rsidRDefault="0080178D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0178D" w:rsidRDefault="0080178D" w:rsidP="0080178D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0F2E0F35" wp14:editId="750A2118">
            <wp:extent cx="1600024" cy="900000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8D" w:rsidRDefault="0080178D" w:rsidP="0080178D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Управлением в 2020 году</w:t>
      </w:r>
      <w:r>
        <w:rPr>
          <w:sz w:val="44"/>
          <w:szCs w:val="44"/>
        </w:rPr>
        <w:t xml:space="preserve"> к</w:t>
      </w:r>
      <w:r w:rsidRPr="00F42D2F">
        <w:rPr>
          <w:sz w:val="44"/>
          <w:szCs w:val="44"/>
        </w:rPr>
        <w:t>оличество сформированной и представленной отчетности</w:t>
      </w:r>
      <w:r>
        <w:rPr>
          <w:sz w:val="44"/>
          <w:szCs w:val="44"/>
        </w:rPr>
        <w:t xml:space="preserve"> по сравнению с прошлым годом</w:t>
      </w:r>
      <w:r w:rsidRPr="00F42D2F">
        <w:rPr>
          <w:sz w:val="44"/>
          <w:szCs w:val="44"/>
        </w:rPr>
        <w:t xml:space="preserve"> не изменилось.</w:t>
      </w:r>
      <w:r>
        <w:rPr>
          <w:sz w:val="44"/>
          <w:szCs w:val="44"/>
        </w:rPr>
        <w:t xml:space="preserve"> </w:t>
      </w:r>
      <w:r w:rsidRPr="0080178D">
        <w:rPr>
          <w:i/>
          <w:sz w:val="44"/>
          <w:szCs w:val="44"/>
        </w:rPr>
        <w:t>(около 123 тысяч регистров бюджетного и аналитического учета, более 7,5 тысяч форм бюджетной отчётности)</w:t>
      </w:r>
      <w:r w:rsidRPr="00F42D2F">
        <w:rPr>
          <w:sz w:val="44"/>
          <w:szCs w:val="44"/>
        </w:rPr>
        <w:t xml:space="preserve"> </w:t>
      </w:r>
    </w:p>
    <w:p w:rsidR="0080178D" w:rsidRDefault="0080178D" w:rsidP="0080178D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В целях раскрытия информации о ходе р</w:t>
      </w:r>
      <w:r>
        <w:rPr>
          <w:sz w:val="44"/>
          <w:szCs w:val="44"/>
        </w:rPr>
        <w:t>еализации национальных проектов</w:t>
      </w:r>
      <w:r w:rsidRPr="00F42D2F">
        <w:rPr>
          <w:sz w:val="44"/>
          <w:szCs w:val="44"/>
        </w:rPr>
        <w:t xml:space="preserve"> в </w:t>
      </w:r>
      <w:proofErr w:type="spellStart"/>
      <w:r w:rsidRPr="00F42D2F">
        <w:rPr>
          <w:sz w:val="44"/>
          <w:szCs w:val="44"/>
        </w:rPr>
        <w:t>ПУиО</w:t>
      </w:r>
      <w:proofErr w:type="spellEnd"/>
      <w:r w:rsidRPr="00F42D2F">
        <w:rPr>
          <w:sz w:val="44"/>
          <w:szCs w:val="44"/>
        </w:rPr>
        <w:t xml:space="preserve"> ГИИС ЭБ сверено 2500 отчетов, представляемых Департаментом финансов Томской области по бюджету субъекта и местным бюджетам.</w:t>
      </w:r>
    </w:p>
    <w:p w:rsidR="003E70D5" w:rsidRDefault="003E70D5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0178D" w:rsidRDefault="0080178D" w:rsidP="0080178D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558D87E0" wp14:editId="31A27E02">
            <wp:extent cx="1600023" cy="900000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8D" w:rsidRPr="00F42D2F" w:rsidRDefault="0080178D" w:rsidP="0080178D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Управлением осуществляется мониторинг взаимодействия администраторов доходов бюджетов с ГИС ГМП и на постоянной основе проводится разъяснительная работа, направленная на обеспечение своевременного и полного представления в систему информации о начислениях, а также обязательному квитированию платежей.</w:t>
      </w:r>
    </w:p>
    <w:p w:rsidR="006D469C" w:rsidRDefault="00FF623C" w:rsidP="006D469C">
      <w:pPr>
        <w:tabs>
          <w:tab w:val="left" w:pos="709"/>
        </w:tabs>
        <w:autoSpaceDE w:val="0"/>
        <w:autoSpaceDN w:val="0"/>
        <w:adjustRightInd w:val="0"/>
        <w:jc w:val="both"/>
        <w:rPr>
          <w:sz w:val="44"/>
          <w:szCs w:val="44"/>
        </w:rPr>
      </w:pPr>
      <w:r>
        <w:rPr>
          <w:sz w:val="44"/>
          <w:szCs w:val="44"/>
        </w:rPr>
        <w:t>На начало 2021</w:t>
      </w:r>
      <w:r w:rsidR="0080178D" w:rsidRPr="00F42D2F">
        <w:rPr>
          <w:sz w:val="44"/>
          <w:szCs w:val="44"/>
        </w:rPr>
        <w:t xml:space="preserve"> в ГИС ГМП на территории Томской области зарегистрировано 293 участник</w:t>
      </w:r>
      <w:r>
        <w:rPr>
          <w:sz w:val="44"/>
          <w:szCs w:val="44"/>
        </w:rPr>
        <w:t>а</w:t>
      </w:r>
      <w:r w:rsidR="0080178D" w:rsidRPr="00F42D2F">
        <w:rPr>
          <w:sz w:val="44"/>
          <w:szCs w:val="44"/>
        </w:rPr>
        <w:t xml:space="preserve"> регионального уровня с полномочиями администратора начислений. </w:t>
      </w:r>
    </w:p>
    <w:p w:rsidR="006D469C" w:rsidRPr="006D469C" w:rsidRDefault="006D469C" w:rsidP="006D469C">
      <w:pPr>
        <w:tabs>
          <w:tab w:val="left" w:pos="709"/>
        </w:tabs>
        <w:autoSpaceDE w:val="0"/>
        <w:autoSpaceDN w:val="0"/>
        <w:adjustRightInd w:val="0"/>
        <w:jc w:val="both"/>
        <w:rPr>
          <w:sz w:val="44"/>
          <w:szCs w:val="44"/>
        </w:rPr>
      </w:pPr>
      <w:r w:rsidRPr="006D469C">
        <w:rPr>
          <w:sz w:val="44"/>
          <w:szCs w:val="44"/>
        </w:rPr>
        <w:t xml:space="preserve">На сегодняшний день рейтинг </w:t>
      </w:r>
      <w:proofErr w:type="gramStart"/>
      <w:r w:rsidRPr="006D469C">
        <w:rPr>
          <w:sz w:val="44"/>
          <w:szCs w:val="44"/>
        </w:rPr>
        <w:t>полноты</w:t>
      </w:r>
      <w:proofErr w:type="gramEnd"/>
      <w:r w:rsidRPr="006D469C">
        <w:rPr>
          <w:sz w:val="44"/>
          <w:szCs w:val="44"/>
        </w:rPr>
        <w:t xml:space="preserve"> предоставляемой в ГИС ГМП информации в Томской области составил 78,11%.</w:t>
      </w:r>
    </w:p>
    <w:p w:rsidR="0080178D" w:rsidRPr="00F42D2F" w:rsidRDefault="0080178D" w:rsidP="0080178D">
      <w:pPr>
        <w:ind w:firstLine="708"/>
        <w:rPr>
          <w:sz w:val="44"/>
          <w:szCs w:val="44"/>
        </w:rPr>
      </w:pPr>
    </w:p>
    <w:p w:rsidR="003549B7" w:rsidRDefault="003549B7">
      <w:pPr>
        <w:rPr>
          <w:sz w:val="44"/>
          <w:szCs w:val="44"/>
        </w:rPr>
      </w:pPr>
      <w:r>
        <w:rPr>
          <w:sz w:val="44"/>
          <w:szCs w:val="44"/>
        </w:rP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19780761" wp14:editId="4EA7328B">
            <wp:extent cx="1599811" cy="900000"/>
            <wp:effectExtent l="0" t="0" r="63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563" w:rsidRPr="00905563" w:rsidRDefault="00905563" w:rsidP="00905563">
      <w:pPr>
        <w:rPr>
          <w:sz w:val="44"/>
          <w:szCs w:val="44"/>
        </w:rPr>
      </w:pPr>
      <w:r w:rsidRPr="00905563">
        <w:rPr>
          <w:sz w:val="44"/>
          <w:szCs w:val="44"/>
        </w:rPr>
        <w:t xml:space="preserve">В 2020 года Управлением открыто 166 л/с, закрыто – 261 в том числе 92 - 41л/с по закрыты по исполнению контракта. Всего Управлении </w:t>
      </w:r>
      <w:r>
        <w:rPr>
          <w:sz w:val="44"/>
          <w:szCs w:val="44"/>
        </w:rPr>
        <w:t xml:space="preserve">на текущий момент </w:t>
      </w:r>
      <w:r w:rsidRPr="00905563">
        <w:rPr>
          <w:sz w:val="44"/>
          <w:szCs w:val="44"/>
        </w:rPr>
        <w:t xml:space="preserve">открыто 2521 счет. </w:t>
      </w:r>
    </w:p>
    <w:p w:rsidR="00905563" w:rsidRPr="00905563" w:rsidRDefault="00905563" w:rsidP="00905563">
      <w:pPr>
        <w:rPr>
          <w:sz w:val="44"/>
          <w:szCs w:val="44"/>
        </w:rPr>
      </w:pPr>
      <w:r w:rsidRPr="00905563">
        <w:rPr>
          <w:sz w:val="44"/>
          <w:szCs w:val="44"/>
        </w:rPr>
        <w:t>Мигрировали из АСФК в ГИИС «Электронный бюджет»</w:t>
      </w:r>
      <w:r>
        <w:rPr>
          <w:sz w:val="44"/>
          <w:szCs w:val="44"/>
        </w:rPr>
        <w:t>:</w:t>
      </w:r>
    </w:p>
    <w:p w:rsidR="00905563" w:rsidRPr="00905563" w:rsidRDefault="00905563" w:rsidP="00905563">
      <w:pPr>
        <w:rPr>
          <w:sz w:val="44"/>
          <w:szCs w:val="44"/>
        </w:rPr>
      </w:pPr>
      <w:r w:rsidRPr="00905563">
        <w:rPr>
          <w:sz w:val="44"/>
          <w:szCs w:val="44"/>
        </w:rPr>
        <w:t xml:space="preserve"> 45 л/с клиентов федерального уровня с типом «14» - 22,2%</w:t>
      </w:r>
      <w:r w:rsidRPr="00905563">
        <w:rPr>
          <w:i/>
          <w:iCs/>
          <w:sz w:val="44"/>
          <w:szCs w:val="44"/>
        </w:rPr>
        <w:t xml:space="preserve"> (всего 203 счетов)</w:t>
      </w:r>
    </w:p>
    <w:p w:rsidR="00905563" w:rsidRPr="00905563" w:rsidRDefault="00905563" w:rsidP="00905563">
      <w:pPr>
        <w:rPr>
          <w:sz w:val="44"/>
          <w:szCs w:val="44"/>
        </w:rPr>
      </w:pPr>
      <w:r w:rsidRPr="00905563">
        <w:rPr>
          <w:sz w:val="44"/>
          <w:szCs w:val="44"/>
        </w:rPr>
        <w:t>102 л/с клиентов федерального уровня с типом «05» 19,7%</w:t>
      </w:r>
      <w:r w:rsidRPr="00905563">
        <w:rPr>
          <w:i/>
          <w:iCs/>
          <w:sz w:val="44"/>
          <w:szCs w:val="44"/>
        </w:rPr>
        <w:t>(всего 517 счетов)</w:t>
      </w:r>
      <w:r w:rsidRPr="00905563">
        <w:rPr>
          <w:sz w:val="44"/>
          <w:szCs w:val="44"/>
        </w:rPr>
        <w:t xml:space="preserve">, </w:t>
      </w:r>
    </w:p>
    <w:p w:rsidR="00905563" w:rsidRDefault="00905563">
      <w:pPr>
        <w:rPr>
          <w:sz w:val="44"/>
          <w:szCs w:val="44"/>
        </w:rPr>
      </w:pPr>
      <w:r w:rsidRPr="00905563">
        <w:rPr>
          <w:sz w:val="44"/>
          <w:szCs w:val="44"/>
        </w:rPr>
        <w:t xml:space="preserve">26 л/с </w:t>
      </w:r>
      <w:proofErr w:type="spellStart"/>
      <w:r w:rsidRPr="00905563">
        <w:rPr>
          <w:sz w:val="44"/>
          <w:szCs w:val="44"/>
        </w:rPr>
        <w:t>с</w:t>
      </w:r>
      <w:proofErr w:type="spellEnd"/>
      <w:r w:rsidRPr="00905563">
        <w:rPr>
          <w:sz w:val="44"/>
          <w:szCs w:val="44"/>
        </w:rPr>
        <w:t xml:space="preserve"> типом 41 при мигрировали с типом «71</w:t>
      </w:r>
      <w:proofErr w:type="gramStart"/>
      <w:r w:rsidRPr="00905563">
        <w:rPr>
          <w:sz w:val="44"/>
          <w:szCs w:val="44"/>
        </w:rPr>
        <w:t>».</w:t>
      </w:r>
      <w:r>
        <w:rPr>
          <w:sz w:val="44"/>
          <w:szCs w:val="44"/>
        </w:rPr>
        <w:br/>
        <w:t>Всего</w:t>
      </w:r>
      <w:proofErr w:type="gramEnd"/>
      <w:r>
        <w:rPr>
          <w:sz w:val="44"/>
          <w:szCs w:val="44"/>
        </w:rPr>
        <w:t xml:space="preserve"> 173 л/с</w:t>
      </w:r>
      <w:r>
        <w:rPr>
          <w:sz w:val="44"/>
          <w:szCs w:val="44"/>
        </w:rPr>
        <w:br w:type="page"/>
      </w:r>
    </w:p>
    <w:p w:rsidR="0080178D" w:rsidRPr="00F42D2F" w:rsidRDefault="00822B6C" w:rsidP="0080178D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9449818" wp14:editId="1CFDFCE7">
            <wp:extent cx="1599811" cy="900000"/>
            <wp:effectExtent l="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8D" w:rsidRPr="00F42D2F" w:rsidRDefault="0080178D" w:rsidP="0080178D">
      <w:pPr>
        <w:ind w:firstLine="708"/>
        <w:rPr>
          <w:sz w:val="44"/>
          <w:szCs w:val="44"/>
        </w:rPr>
      </w:pPr>
      <w:r>
        <w:rPr>
          <w:sz w:val="44"/>
          <w:szCs w:val="44"/>
        </w:rPr>
        <w:t>В 2020 году заключены ГК</w:t>
      </w:r>
      <w:r w:rsidRPr="00F42D2F">
        <w:rPr>
          <w:sz w:val="44"/>
          <w:szCs w:val="44"/>
        </w:rPr>
        <w:t xml:space="preserve"> на оказание услуг телефонной связи для нужд </w:t>
      </w:r>
      <w:r>
        <w:rPr>
          <w:sz w:val="44"/>
          <w:szCs w:val="44"/>
        </w:rPr>
        <w:t>ФК</w:t>
      </w:r>
      <w:r w:rsidRPr="00F42D2F">
        <w:rPr>
          <w:sz w:val="44"/>
          <w:szCs w:val="44"/>
        </w:rPr>
        <w:t xml:space="preserve"> и на поставку оборудования в целях развития корпоративной сети связи Ф</w:t>
      </w:r>
      <w:r>
        <w:rPr>
          <w:sz w:val="44"/>
          <w:szCs w:val="44"/>
        </w:rPr>
        <w:t>К</w:t>
      </w:r>
      <w:r w:rsidRPr="00F42D2F">
        <w:rPr>
          <w:sz w:val="44"/>
          <w:szCs w:val="44"/>
        </w:rPr>
        <w:t>.</w:t>
      </w:r>
    </w:p>
    <w:p w:rsidR="0080178D" w:rsidRPr="00F42D2F" w:rsidRDefault="0080178D" w:rsidP="0080178D">
      <w:pPr>
        <w:ind w:firstLine="360"/>
        <w:rPr>
          <w:sz w:val="44"/>
          <w:szCs w:val="44"/>
        </w:rPr>
      </w:pPr>
      <w:r w:rsidRPr="00F42D2F">
        <w:rPr>
          <w:sz w:val="44"/>
          <w:szCs w:val="44"/>
        </w:rPr>
        <w:t>В рамках данных контрактов предусмотрены:</w:t>
      </w:r>
    </w:p>
    <w:p w:rsidR="0080178D" w:rsidRDefault="0080178D" w:rsidP="00EB0A6E">
      <w:pPr>
        <w:numPr>
          <w:ilvl w:val="0"/>
          <w:numId w:val="2"/>
        </w:numPr>
        <w:rPr>
          <w:sz w:val="44"/>
          <w:szCs w:val="44"/>
        </w:rPr>
      </w:pPr>
      <w:r w:rsidRPr="0080178D">
        <w:rPr>
          <w:sz w:val="44"/>
          <w:szCs w:val="44"/>
        </w:rPr>
        <w:t>замена технологии организации телефонной связи: переход на Виртуальную АТС и, как следствие, переход на цифровые протоколы передачи.</w:t>
      </w:r>
    </w:p>
    <w:p w:rsidR="0080178D" w:rsidRPr="0080178D" w:rsidRDefault="0080178D" w:rsidP="00EB0A6E">
      <w:pPr>
        <w:numPr>
          <w:ilvl w:val="0"/>
          <w:numId w:val="2"/>
        </w:numPr>
        <w:rPr>
          <w:sz w:val="44"/>
          <w:szCs w:val="44"/>
        </w:rPr>
      </w:pPr>
      <w:r w:rsidRPr="0080178D">
        <w:rPr>
          <w:sz w:val="44"/>
          <w:szCs w:val="44"/>
        </w:rPr>
        <w:t>поставка телефонных аппаратов для поддержания нового формата связи.</w:t>
      </w:r>
    </w:p>
    <w:p w:rsidR="0080178D" w:rsidRPr="00F42D2F" w:rsidRDefault="0080178D" w:rsidP="0080178D">
      <w:pPr>
        <w:ind w:firstLine="360"/>
        <w:rPr>
          <w:sz w:val="44"/>
          <w:szCs w:val="44"/>
        </w:rPr>
      </w:pPr>
      <w:r w:rsidRPr="00F42D2F">
        <w:rPr>
          <w:sz w:val="44"/>
          <w:szCs w:val="44"/>
        </w:rPr>
        <w:t>С 1 января 2021 года эксплуатация данной системы будет организована в административном здании УФК по Томской области и к 1 апреля 2021 года во всех территориальных отделах Управления.</w:t>
      </w:r>
    </w:p>
    <w:p w:rsidR="0080178D" w:rsidRPr="00F42D2F" w:rsidRDefault="0080178D" w:rsidP="004826C7">
      <w:pPr>
        <w:ind w:firstLine="360"/>
        <w:rPr>
          <w:sz w:val="44"/>
          <w:szCs w:val="44"/>
        </w:rPr>
      </w:pPr>
      <w:r w:rsidRPr="00F42D2F">
        <w:rPr>
          <w:sz w:val="44"/>
          <w:szCs w:val="44"/>
        </w:rPr>
        <w:t xml:space="preserve">В рамках перехода на отечественное программное обеспечение завершены работы по замещению и развитию </w:t>
      </w:r>
      <w:r w:rsidR="004826C7">
        <w:rPr>
          <w:sz w:val="44"/>
          <w:szCs w:val="44"/>
        </w:rPr>
        <w:t xml:space="preserve">ПУПЭ СУЭ </w:t>
      </w:r>
      <w:r w:rsidRPr="00F42D2F">
        <w:rPr>
          <w:sz w:val="44"/>
          <w:szCs w:val="44"/>
        </w:rPr>
        <w:t>Ф</w:t>
      </w:r>
      <w:r w:rsidR="004826C7">
        <w:rPr>
          <w:sz w:val="44"/>
          <w:szCs w:val="44"/>
        </w:rPr>
        <w:t>К</w:t>
      </w:r>
      <w:r w:rsidRPr="00F42D2F">
        <w:rPr>
          <w:sz w:val="44"/>
          <w:szCs w:val="44"/>
        </w:rPr>
        <w:t>. В октябре текущего года был выполнен переход на новую систему управления инцидентами, построенную на платформе «</w:t>
      </w:r>
      <w:proofErr w:type="spellStart"/>
      <w:r w:rsidRPr="00F42D2F">
        <w:rPr>
          <w:sz w:val="44"/>
          <w:szCs w:val="44"/>
        </w:rPr>
        <w:t>Naumen</w:t>
      </w:r>
      <w:proofErr w:type="spellEnd"/>
      <w:r w:rsidRPr="00F42D2F">
        <w:rPr>
          <w:sz w:val="44"/>
          <w:szCs w:val="44"/>
        </w:rPr>
        <w:t xml:space="preserve"> </w:t>
      </w:r>
      <w:proofErr w:type="spellStart"/>
      <w:r w:rsidRPr="00F42D2F">
        <w:rPr>
          <w:sz w:val="44"/>
          <w:szCs w:val="44"/>
        </w:rPr>
        <w:t>Service</w:t>
      </w:r>
      <w:proofErr w:type="spellEnd"/>
      <w:r w:rsidRPr="00F42D2F">
        <w:rPr>
          <w:sz w:val="44"/>
          <w:szCs w:val="44"/>
        </w:rPr>
        <w:t xml:space="preserve"> </w:t>
      </w:r>
      <w:proofErr w:type="spellStart"/>
      <w:r w:rsidRPr="00F42D2F">
        <w:rPr>
          <w:sz w:val="44"/>
          <w:szCs w:val="44"/>
        </w:rPr>
        <w:t>Desk</w:t>
      </w:r>
      <w:proofErr w:type="spellEnd"/>
      <w:r w:rsidRPr="00F42D2F">
        <w:rPr>
          <w:sz w:val="44"/>
          <w:szCs w:val="44"/>
        </w:rPr>
        <w:t>».</w:t>
      </w:r>
    </w:p>
    <w:p w:rsidR="0080178D" w:rsidRPr="00F42D2F" w:rsidRDefault="0080178D" w:rsidP="004826C7">
      <w:pPr>
        <w:ind w:firstLine="360"/>
        <w:rPr>
          <w:sz w:val="44"/>
          <w:szCs w:val="44"/>
        </w:rPr>
      </w:pPr>
      <w:r w:rsidRPr="00F42D2F">
        <w:rPr>
          <w:sz w:val="44"/>
          <w:szCs w:val="44"/>
        </w:rPr>
        <w:t>Также в октябре завершились работы по установке отечественного ППО «Р7-Офис»</w:t>
      </w:r>
      <w:r w:rsidR="004826C7">
        <w:rPr>
          <w:sz w:val="44"/>
          <w:szCs w:val="44"/>
        </w:rPr>
        <w:t>.</w:t>
      </w:r>
      <w:r w:rsidRPr="00F42D2F">
        <w:rPr>
          <w:sz w:val="44"/>
          <w:szCs w:val="44"/>
        </w:rPr>
        <w:t xml:space="preserve"> </w:t>
      </w:r>
      <w:r w:rsidR="004826C7">
        <w:rPr>
          <w:sz w:val="44"/>
          <w:szCs w:val="44"/>
        </w:rPr>
        <w:t xml:space="preserve">Аналог </w:t>
      </w:r>
      <w:r w:rsidRPr="004826C7">
        <w:rPr>
          <w:sz w:val="44"/>
          <w:szCs w:val="44"/>
        </w:rPr>
        <w:t>офисного ПО “</w:t>
      </w:r>
      <w:proofErr w:type="spellStart"/>
      <w:r w:rsidRPr="004826C7">
        <w:rPr>
          <w:sz w:val="44"/>
          <w:szCs w:val="44"/>
        </w:rPr>
        <w:t>Microsoft</w:t>
      </w:r>
      <w:proofErr w:type="spellEnd"/>
      <w:r w:rsidRPr="004826C7">
        <w:rPr>
          <w:sz w:val="44"/>
          <w:szCs w:val="44"/>
        </w:rPr>
        <w:t>”).</w:t>
      </w:r>
    </w:p>
    <w:p w:rsidR="0080178D" w:rsidRPr="00F42D2F" w:rsidRDefault="0080178D" w:rsidP="004826C7">
      <w:pPr>
        <w:ind w:firstLine="360"/>
        <w:rPr>
          <w:sz w:val="44"/>
          <w:szCs w:val="44"/>
        </w:rPr>
      </w:pPr>
      <w:r w:rsidRPr="00F42D2F">
        <w:rPr>
          <w:sz w:val="44"/>
          <w:szCs w:val="44"/>
        </w:rPr>
        <w:lastRenderedPageBreak/>
        <w:t xml:space="preserve">Завершены работы по приведению имеющейся схемы взаимодействия информационных потоков между УФК по Томской области и Банком России к типовой схеме Транспортного Шлюза Клиента Банка России. </w:t>
      </w:r>
    </w:p>
    <w:p w:rsidR="0080178D" w:rsidRPr="00F42D2F" w:rsidRDefault="0080178D" w:rsidP="004826C7">
      <w:pPr>
        <w:ind w:firstLine="360"/>
        <w:rPr>
          <w:sz w:val="44"/>
          <w:szCs w:val="44"/>
        </w:rPr>
      </w:pPr>
      <w:r w:rsidRPr="00F42D2F">
        <w:rPr>
          <w:sz w:val="44"/>
          <w:szCs w:val="44"/>
        </w:rPr>
        <w:t xml:space="preserve">Успешно проведена апробация платформы для проведения </w:t>
      </w:r>
      <w:proofErr w:type="spellStart"/>
      <w:r w:rsidRPr="00F42D2F">
        <w:rPr>
          <w:sz w:val="44"/>
          <w:szCs w:val="44"/>
        </w:rPr>
        <w:t>вебинаров</w:t>
      </w:r>
      <w:proofErr w:type="spellEnd"/>
      <w:r w:rsidRPr="00F42D2F">
        <w:rPr>
          <w:sz w:val="44"/>
          <w:szCs w:val="44"/>
        </w:rPr>
        <w:t xml:space="preserve"> и видеоконференций на базе централизованного решения ФК, что позволяет предоставлять для клиентов Управления услуги современного уровня.</w:t>
      </w:r>
    </w:p>
    <w:p w:rsidR="004826C7" w:rsidRDefault="004826C7">
      <w:r>
        <w:br w:type="page"/>
      </w:r>
    </w:p>
    <w:p w:rsidR="004826C7" w:rsidRDefault="004826C7" w:rsidP="004826C7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089EAE5B" wp14:editId="4A939F31">
            <wp:extent cx="1600024" cy="900000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C7" w:rsidRPr="00F42D2F" w:rsidRDefault="004826C7" w:rsidP="004826C7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В текущем году УЦ ФК стал аккредитованным государственным удостоверяющим центром на постоянной основе. </w:t>
      </w:r>
      <w:r>
        <w:rPr>
          <w:sz w:val="44"/>
          <w:szCs w:val="44"/>
        </w:rPr>
        <w:t>Что</w:t>
      </w:r>
      <w:r w:rsidRPr="00F42D2F">
        <w:rPr>
          <w:sz w:val="44"/>
          <w:szCs w:val="44"/>
        </w:rPr>
        <w:t xml:space="preserve"> говорит о большом доверии государства нашей казначейской системе в целом. </w:t>
      </w:r>
    </w:p>
    <w:p w:rsidR="004826C7" w:rsidRPr="00F42D2F" w:rsidRDefault="004826C7" w:rsidP="004826C7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В связи с изменением схемы подачи документов на получение сертификата ключа проверки электронной подписи: </w:t>
      </w:r>
    </w:p>
    <w:p w:rsidR="004826C7" w:rsidRPr="00F42D2F" w:rsidRDefault="004826C7" w:rsidP="004826C7">
      <w:pPr>
        <w:rPr>
          <w:sz w:val="44"/>
          <w:szCs w:val="44"/>
        </w:rPr>
      </w:pPr>
      <w:r w:rsidRPr="00F42D2F">
        <w:rPr>
          <w:sz w:val="44"/>
          <w:szCs w:val="44"/>
        </w:rPr>
        <w:t>-Уменьшилась вероятность компрометации закрытого ключа проверки электронной подписи.</w:t>
      </w:r>
    </w:p>
    <w:p w:rsidR="004826C7" w:rsidRDefault="004826C7" w:rsidP="004826C7">
      <w:pPr>
        <w:rPr>
          <w:sz w:val="44"/>
          <w:szCs w:val="44"/>
        </w:rPr>
      </w:pPr>
    </w:p>
    <w:p w:rsidR="004826C7" w:rsidRPr="00F42D2F" w:rsidRDefault="004826C7" w:rsidP="004826C7">
      <w:pPr>
        <w:rPr>
          <w:sz w:val="44"/>
          <w:szCs w:val="44"/>
        </w:rPr>
      </w:pPr>
      <w:r w:rsidRPr="00F42D2F">
        <w:rPr>
          <w:sz w:val="44"/>
          <w:szCs w:val="44"/>
        </w:rPr>
        <w:t>-Сократился пакет документов, предоставляемый в удостоверяющий центр</w:t>
      </w:r>
      <w:r>
        <w:rPr>
          <w:sz w:val="44"/>
          <w:szCs w:val="44"/>
        </w:rPr>
        <w:t xml:space="preserve"> УЦ</w:t>
      </w:r>
      <w:r w:rsidRPr="00F42D2F">
        <w:rPr>
          <w:sz w:val="44"/>
          <w:szCs w:val="44"/>
        </w:rPr>
        <w:t xml:space="preserve"> для получения сертификата ключа подписи.</w:t>
      </w:r>
    </w:p>
    <w:p w:rsidR="004826C7" w:rsidRPr="00F42D2F" w:rsidRDefault="004826C7" w:rsidP="004826C7">
      <w:pPr>
        <w:rPr>
          <w:sz w:val="44"/>
          <w:szCs w:val="44"/>
        </w:rPr>
      </w:pPr>
      <w:r w:rsidRPr="00F42D2F">
        <w:rPr>
          <w:sz w:val="44"/>
          <w:szCs w:val="44"/>
        </w:rPr>
        <w:t>-Уменьшилось количество ошибок</w:t>
      </w:r>
      <w:r w:rsidR="00F737B1">
        <w:rPr>
          <w:sz w:val="44"/>
          <w:szCs w:val="44"/>
        </w:rPr>
        <w:t xml:space="preserve"> </w:t>
      </w:r>
      <w:r w:rsidR="00F737B1" w:rsidRPr="00F737B1">
        <w:rPr>
          <w:i/>
          <w:sz w:val="44"/>
          <w:szCs w:val="44"/>
        </w:rPr>
        <w:t>(за год на 5%)</w:t>
      </w:r>
      <w:r w:rsidRPr="00F42D2F">
        <w:rPr>
          <w:sz w:val="44"/>
          <w:szCs w:val="44"/>
        </w:rPr>
        <w:t xml:space="preserve"> по заполнению регистрационных форм на портале формирования запросов на сертификат.</w:t>
      </w:r>
    </w:p>
    <w:p w:rsidR="00B90CD7" w:rsidRPr="00B90CD7" w:rsidRDefault="004826C7" w:rsidP="00B90CD7">
      <w:pPr>
        <w:ind w:firstLine="708"/>
        <w:rPr>
          <w:i/>
          <w:iCs/>
          <w:sz w:val="44"/>
          <w:szCs w:val="44"/>
        </w:rPr>
      </w:pPr>
      <w:r w:rsidRPr="00F42D2F">
        <w:rPr>
          <w:sz w:val="44"/>
          <w:szCs w:val="44"/>
        </w:rPr>
        <w:t>С 2021 года должен заработать единый механизм использован</w:t>
      </w:r>
      <w:r w:rsidRPr="00C06E0E">
        <w:rPr>
          <w:sz w:val="44"/>
          <w:szCs w:val="44"/>
        </w:rPr>
        <w:t xml:space="preserve">ия метки доверенного времени. </w:t>
      </w:r>
      <w:r w:rsidRPr="00822B6C">
        <w:rPr>
          <w:i/>
          <w:iCs/>
          <w:sz w:val="44"/>
          <w:szCs w:val="44"/>
        </w:rPr>
        <w:t xml:space="preserve">(Метка доверенного времени - это достоверная информация в электронной форме о дате и времени подписания электронного документа электронной подписью.) </w:t>
      </w:r>
    </w:p>
    <w:p w:rsidR="004826C7" w:rsidRDefault="004826C7" w:rsidP="004826C7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lastRenderedPageBreak/>
        <w:t>Появится новый вид организаций – доверенная третья сторона с аккр</w:t>
      </w:r>
      <w:r>
        <w:rPr>
          <w:sz w:val="44"/>
          <w:szCs w:val="44"/>
        </w:rPr>
        <w:t xml:space="preserve">едитацией в </w:t>
      </w:r>
      <w:proofErr w:type="spellStart"/>
      <w:r>
        <w:rPr>
          <w:sz w:val="44"/>
          <w:szCs w:val="44"/>
        </w:rPr>
        <w:t>Минкомсвязи</w:t>
      </w:r>
      <w:proofErr w:type="spellEnd"/>
      <w:r>
        <w:rPr>
          <w:sz w:val="44"/>
          <w:szCs w:val="44"/>
        </w:rPr>
        <w:t xml:space="preserve"> России.</w:t>
      </w:r>
    </w:p>
    <w:p w:rsidR="004826C7" w:rsidRPr="00F42D2F" w:rsidRDefault="004826C7" w:rsidP="004826C7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В их задачи будет входит:</w:t>
      </w:r>
    </w:p>
    <w:p w:rsidR="004826C7" w:rsidRPr="00F42D2F" w:rsidRDefault="004826C7" w:rsidP="004826C7">
      <w:pPr>
        <w:rPr>
          <w:sz w:val="44"/>
          <w:szCs w:val="44"/>
        </w:rPr>
      </w:pPr>
      <w:r w:rsidRPr="00F42D2F">
        <w:rPr>
          <w:sz w:val="44"/>
          <w:szCs w:val="44"/>
        </w:rPr>
        <w:t xml:space="preserve"> - проверка действительности ЭП в электронных документах в фиксированный момент времени;</w:t>
      </w:r>
    </w:p>
    <w:p w:rsidR="004826C7" w:rsidRPr="00F42D2F" w:rsidRDefault="004826C7" w:rsidP="004826C7">
      <w:pPr>
        <w:rPr>
          <w:sz w:val="44"/>
          <w:szCs w:val="44"/>
        </w:rPr>
      </w:pPr>
      <w:r w:rsidRPr="00F42D2F">
        <w:rPr>
          <w:sz w:val="44"/>
          <w:szCs w:val="44"/>
        </w:rPr>
        <w:t xml:space="preserve"> - проверка сертификатов;</w:t>
      </w:r>
    </w:p>
    <w:p w:rsidR="004826C7" w:rsidRPr="00F42D2F" w:rsidRDefault="004826C7" w:rsidP="004826C7">
      <w:pPr>
        <w:rPr>
          <w:sz w:val="44"/>
          <w:szCs w:val="44"/>
        </w:rPr>
      </w:pPr>
      <w:r w:rsidRPr="00F42D2F">
        <w:rPr>
          <w:sz w:val="44"/>
          <w:szCs w:val="44"/>
        </w:rPr>
        <w:t xml:space="preserve"> - проверка полномочий участников электронного взаимодействия.</w:t>
      </w:r>
    </w:p>
    <w:p w:rsidR="004826C7" w:rsidRPr="00F42D2F" w:rsidRDefault="004826C7" w:rsidP="004826C7">
      <w:pPr>
        <w:rPr>
          <w:sz w:val="44"/>
          <w:szCs w:val="44"/>
        </w:rPr>
      </w:pPr>
      <w:r w:rsidRPr="00F42D2F">
        <w:rPr>
          <w:sz w:val="44"/>
          <w:szCs w:val="44"/>
        </w:rPr>
        <w:t xml:space="preserve">Такие организации будут документально подтверждать результаты проверки. </w:t>
      </w:r>
    </w:p>
    <w:p w:rsidR="004826C7" w:rsidRPr="00F42D2F" w:rsidRDefault="004826C7" w:rsidP="004826C7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Считается, что это обезопасит работу с электронной подписью и исключит мошенничества в данной сфере.</w:t>
      </w:r>
    </w:p>
    <w:p w:rsidR="004826C7" w:rsidRPr="00F42D2F" w:rsidRDefault="004826C7" w:rsidP="004826C7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Также с 1 января 2021 года удостоверяющие центры получат право хранить и использовать по поручению клиента ключ электронной подписи с обеспечением его защиты от компрометации и несанкционированного использования. Это так называемая дистанционная электронная подпись.</w:t>
      </w:r>
      <w:r>
        <w:rPr>
          <w:sz w:val="44"/>
          <w:szCs w:val="44"/>
        </w:rPr>
        <w:t xml:space="preserve"> </w:t>
      </w:r>
      <w:r w:rsidRPr="00F42D2F">
        <w:rPr>
          <w:sz w:val="44"/>
          <w:szCs w:val="44"/>
        </w:rPr>
        <w:t>При этом обеспечивается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подписи.</w:t>
      </w:r>
    </w:p>
    <w:p w:rsidR="004826C7" w:rsidRPr="00F42D2F" w:rsidRDefault="004826C7" w:rsidP="004826C7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lastRenderedPageBreak/>
        <w:t>Дистанционное хранение ЭП упростит отслеживание подписанных документов – в удостоверяющем центре сохранится вся история подписания.</w:t>
      </w:r>
    </w:p>
    <w:p w:rsidR="00F737B1" w:rsidRPr="00F737B1" w:rsidRDefault="00F737B1" w:rsidP="00F737B1">
      <w:pPr>
        <w:ind w:firstLine="708"/>
        <w:rPr>
          <w:sz w:val="44"/>
          <w:szCs w:val="44"/>
        </w:rPr>
      </w:pPr>
      <w:r w:rsidRPr="00F737B1">
        <w:rPr>
          <w:sz w:val="44"/>
          <w:szCs w:val="44"/>
        </w:rPr>
        <w:t xml:space="preserve">С 1 января 2022 года кардинально меняется порядок получения электронной подписи и подписание электронных документов. </w:t>
      </w:r>
    </w:p>
    <w:p w:rsidR="00F737B1" w:rsidRPr="00F737B1" w:rsidRDefault="00F737B1" w:rsidP="00F737B1">
      <w:pPr>
        <w:ind w:firstLine="708"/>
        <w:rPr>
          <w:sz w:val="44"/>
          <w:szCs w:val="44"/>
        </w:rPr>
      </w:pPr>
      <w:r w:rsidRPr="00F737B1">
        <w:rPr>
          <w:sz w:val="44"/>
          <w:szCs w:val="44"/>
        </w:rPr>
        <w:t xml:space="preserve">Коммерческие аккредитованные центры не вправе будут выдавать электронные подписи юридических лиц. </w:t>
      </w:r>
    </w:p>
    <w:p w:rsidR="00F737B1" w:rsidRPr="00F737B1" w:rsidRDefault="00F737B1" w:rsidP="00F737B1">
      <w:pPr>
        <w:ind w:firstLine="708"/>
        <w:rPr>
          <w:sz w:val="44"/>
          <w:szCs w:val="44"/>
        </w:rPr>
      </w:pPr>
      <w:r w:rsidRPr="00F737B1">
        <w:rPr>
          <w:sz w:val="44"/>
          <w:szCs w:val="44"/>
        </w:rPr>
        <w:t>Подпись юридического лица Руководители банков и кредит</w:t>
      </w:r>
      <w:r w:rsidR="00C06E0E">
        <w:rPr>
          <w:sz w:val="44"/>
          <w:szCs w:val="44"/>
        </w:rPr>
        <w:t>ных организаций будут получать</w:t>
      </w:r>
      <w:r w:rsidRPr="00F737B1">
        <w:rPr>
          <w:sz w:val="44"/>
          <w:szCs w:val="44"/>
        </w:rPr>
        <w:t xml:space="preserve"> только в Центробанке, руководители государственных органов, органов местного самоуправления, их подведомственных учреждений   – в Федеральном казначействе, руководители коммерческих предприятий, ИП, нотариусы – в Федеральной налоговой службе.</w:t>
      </w:r>
    </w:p>
    <w:p w:rsidR="00F737B1" w:rsidRPr="00F737B1" w:rsidRDefault="00F737B1" w:rsidP="00F737B1">
      <w:pPr>
        <w:ind w:firstLine="708"/>
        <w:rPr>
          <w:sz w:val="44"/>
          <w:szCs w:val="44"/>
        </w:rPr>
      </w:pPr>
      <w:r w:rsidRPr="00F737B1">
        <w:rPr>
          <w:sz w:val="44"/>
          <w:szCs w:val="44"/>
        </w:rPr>
        <w:t>Электронную подпись физического лица сотрудники банков и кредитных организаций будут получать в УЦ ЦБ.</w:t>
      </w:r>
    </w:p>
    <w:p w:rsidR="00F737B1" w:rsidRPr="00F737B1" w:rsidRDefault="00F737B1" w:rsidP="00F737B1">
      <w:pPr>
        <w:ind w:firstLine="708"/>
        <w:rPr>
          <w:sz w:val="44"/>
          <w:szCs w:val="44"/>
        </w:rPr>
      </w:pPr>
      <w:r w:rsidRPr="00F737B1">
        <w:rPr>
          <w:sz w:val="44"/>
          <w:szCs w:val="44"/>
        </w:rPr>
        <w:t>Выдавать квалифицированные сертификаты для должностных лиц государственных органов и сотрудников госсектора сможет только удостоверяющий центр Федерального казначейства.</w:t>
      </w:r>
    </w:p>
    <w:p w:rsidR="00F737B1" w:rsidRPr="00F737B1" w:rsidRDefault="00F737B1" w:rsidP="00F737B1">
      <w:pPr>
        <w:ind w:firstLine="708"/>
        <w:rPr>
          <w:sz w:val="44"/>
          <w:szCs w:val="44"/>
        </w:rPr>
      </w:pPr>
      <w:r w:rsidRPr="00F737B1">
        <w:rPr>
          <w:sz w:val="44"/>
          <w:szCs w:val="44"/>
        </w:rPr>
        <w:t xml:space="preserve">Сотрудники других юридических лиц или индивидуального предпринимателя вправе получать ЭП в коммерческих удостоверяющих центрах. </w:t>
      </w:r>
    </w:p>
    <w:p w:rsidR="00F737B1" w:rsidRPr="00F737B1" w:rsidRDefault="00F737B1" w:rsidP="00F737B1">
      <w:pPr>
        <w:ind w:firstLine="708"/>
        <w:rPr>
          <w:sz w:val="44"/>
          <w:szCs w:val="44"/>
        </w:rPr>
      </w:pPr>
      <w:r w:rsidRPr="00F737B1">
        <w:rPr>
          <w:sz w:val="44"/>
          <w:szCs w:val="44"/>
        </w:rPr>
        <w:lastRenderedPageBreak/>
        <w:t>Подписание документов личной ЭП будет реализовываться совместно с по</w:t>
      </w:r>
      <w:r>
        <w:rPr>
          <w:sz w:val="44"/>
          <w:szCs w:val="44"/>
        </w:rPr>
        <w:t>дтверждением своих полномочий, </w:t>
      </w:r>
      <w:r w:rsidRPr="00F737B1">
        <w:rPr>
          <w:sz w:val="44"/>
          <w:szCs w:val="44"/>
        </w:rPr>
        <w:t>с помощью прикрепления к пакету документов машиночитаемой доверенности, подписанной ЭП руководителя организации.</w:t>
      </w:r>
    </w:p>
    <w:p w:rsidR="00277A8D" w:rsidRDefault="00277A8D">
      <w:r>
        <w:br w:type="page"/>
      </w:r>
    </w:p>
    <w:p w:rsidR="00277A8D" w:rsidRDefault="00277A8D" w:rsidP="00277A8D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24ADB0E2" wp14:editId="36679702">
            <wp:extent cx="1600024" cy="90000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00024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E2C" w:rsidRDefault="00277A8D" w:rsidP="005D6E2C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Планом контрольной деятельности УФК по Томской области в финансово-бюджетной сфере на 2020 год было предусмотрено проведение </w:t>
      </w:r>
      <w:r w:rsidR="005D6E2C">
        <w:rPr>
          <w:sz w:val="44"/>
          <w:szCs w:val="44"/>
        </w:rPr>
        <w:t xml:space="preserve">59 </w:t>
      </w:r>
      <w:r w:rsidRPr="00F42D2F">
        <w:rPr>
          <w:sz w:val="44"/>
          <w:szCs w:val="44"/>
        </w:rPr>
        <w:t>контрол</w:t>
      </w:r>
      <w:r w:rsidR="005D6E2C">
        <w:rPr>
          <w:sz w:val="44"/>
          <w:szCs w:val="44"/>
        </w:rPr>
        <w:t>ьных мероприятий по 33 пунктам.</w:t>
      </w:r>
    </w:p>
    <w:p w:rsidR="005D6E2C" w:rsidRDefault="00277A8D" w:rsidP="005D6E2C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По причине сложившейся санитарно-эпидемиологической обстановки контрольная деятельность в отношении объектов контроля была приостановлена и проведена оптимизация контрольной деятельности. </w:t>
      </w:r>
    </w:p>
    <w:p w:rsidR="005D6E2C" w:rsidRDefault="005D6E2C" w:rsidP="005D6E2C">
      <w:pPr>
        <w:ind w:firstLine="708"/>
        <w:rPr>
          <w:sz w:val="44"/>
          <w:szCs w:val="44"/>
        </w:rPr>
      </w:pPr>
    </w:p>
    <w:p w:rsidR="00277A8D" w:rsidRPr="005D6E2C" w:rsidRDefault="00277A8D" w:rsidP="005D6E2C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В результате оптимизации количество пунктов Плана на 2020 год было сокращено на 42%, 7 пунктов Плана (21 %) </w:t>
      </w:r>
      <w:r w:rsidRPr="005D6E2C">
        <w:rPr>
          <w:sz w:val="44"/>
          <w:szCs w:val="44"/>
        </w:rPr>
        <w:t>перенесены на 2021 год.</w:t>
      </w:r>
    </w:p>
    <w:p w:rsidR="005D6E2C" w:rsidRPr="005D6E2C" w:rsidRDefault="00277A8D" w:rsidP="005D6E2C">
      <w:pPr>
        <w:ind w:firstLine="708"/>
        <w:rPr>
          <w:sz w:val="44"/>
          <w:szCs w:val="44"/>
        </w:rPr>
      </w:pPr>
      <w:r w:rsidRPr="005D6E2C">
        <w:rPr>
          <w:sz w:val="44"/>
          <w:szCs w:val="44"/>
        </w:rPr>
        <w:t xml:space="preserve">В 2020 году Управлением </w:t>
      </w:r>
      <w:r w:rsidRPr="005D6E2C">
        <w:rPr>
          <w:bCs/>
          <w:sz w:val="44"/>
          <w:szCs w:val="44"/>
        </w:rPr>
        <w:t>проведено 29 контрольных мероприятий</w:t>
      </w:r>
      <w:r w:rsidRPr="005D6E2C">
        <w:rPr>
          <w:sz w:val="44"/>
          <w:szCs w:val="44"/>
        </w:rPr>
        <w:t>, из них в соответствии с планом контрольных мероприятий У</w:t>
      </w:r>
      <w:r w:rsidR="005D6E2C" w:rsidRPr="005D6E2C">
        <w:rPr>
          <w:sz w:val="44"/>
          <w:szCs w:val="44"/>
        </w:rPr>
        <w:t xml:space="preserve">ФК – 18 (62,1 %), внеплановых </w:t>
      </w:r>
      <w:r w:rsidRPr="005D6E2C">
        <w:rPr>
          <w:sz w:val="44"/>
          <w:szCs w:val="44"/>
        </w:rPr>
        <w:t xml:space="preserve">11 (37,9 %). </w:t>
      </w:r>
    </w:p>
    <w:p w:rsidR="003E70D5" w:rsidRDefault="00277A8D" w:rsidP="005D6E2C">
      <w:pPr>
        <w:ind w:firstLine="708"/>
        <w:rPr>
          <w:sz w:val="44"/>
          <w:szCs w:val="44"/>
        </w:rPr>
      </w:pPr>
      <w:r w:rsidRPr="005D6E2C">
        <w:rPr>
          <w:sz w:val="44"/>
          <w:szCs w:val="44"/>
        </w:rPr>
        <w:t>Из общего количества проведенных контрольных мероприятий 48% (14 КМ) - проверки предоставления и использования средств из федерального бюджета на реализацию национальных проектов.</w:t>
      </w:r>
    </w:p>
    <w:p w:rsidR="00277A8D" w:rsidRPr="005D6E2C" w:rsidRDefault="00277A8D" w:rsidP="005D6E2C">
      <w:pPr>
        <w:ind w:firstLine="708"/>
        <w:rPr>
          <w:sz w:val="44"/>
          <w:szCs w:val="44"/>
        </w:rPr>
      </w:pPr>
      <w:r w:rsidRPr="005D6E2C">
        <w:rPr>
          <w:bCs/>
          <w:sz w:val="44"/>
          <w:szCs w:val="44"/>
        </w:rPr>
        <w:lastRenderedPageBreak/>
        <w:t xml:space="preserve">Общая сумма </w:t>
      </w:r>
      <w:r w:rsidRPr="005D6E2C">
        <w:rPr>
          <w:sz w:val="44"/>
          <w:szCs w:val="44"/>
        </w:rPr>
        <w:t xml:space="preserve">проверенных средств составила </w:t>
      </w:r>
      <w:r w:rsidRPr="005D6E2C">
        <w:rPr>
          <w:bCs/>
          <w:sz w:val="44"/>
          <w:szCs w:val="44"/>
        </w:rPr>
        <w:t xml:space="preserve">5,7 млрд. рублей, </w:t>
      </w:r>
      <w:r w:rsidRPr="005D6E2C">
        <w:rPr>
          <w:sz w:val="44"/>
          <w:szCs w:val="44"/>
        </w:rPr>
        <w:t xml:space="preserve">в рамках проверок </w:t>
      </w:r>
      <w:r w:rsidRPr="005D6E2C">
        <w:rPr>
          <w:bCs/>
          <w:sz w:val="44"/>
          <w:szCs w:val="44"/>
        </w:rPr>
        <w:t>национальных проектов - 4,1 млрд. рублей</w:t>
      </w:r>
      <w:r w:rsidRPr="005D6E2C">
        <w:rPr>
          <w:sz w:val="44"/>
          <w:szCs w:val="44"/>
        </w:rPr>
        <w:t xml:space="preserve"> или 71%.</w:t>
      </w:r>
    </w:p>
    <w:p w:rsidR="00277A8D" w:rsidRPr="005D6E2C" w:rsidRDefault="00277A8D" w:rsidP="005D6E2C">
      <w:pPr>
        <w:ind w:firstLine="708"/>
        <w:rPr>
          <w:sz w:val="44"/>
          <w:szCs w:val="44"/>
        </w:rPr>
      </w:pPr>
      <w:r w:rsidRPr="005D6E2C">
        <w:rPr>
          <w:bCs/>
          <w:sz w:val="44"/>
          <w:szCs w:val="44"/>
        </w:rPr>
        <w:t xml:space="preserve">Выявлено нарушений </w:t>
      </w:r>
      <w:r w:rsidRPr="005D6E2C">
        <w:rPr>
          <w:sz w:val="44"/>
          <w:szCs w:val="44"/>
        </w:rPr>
        <w:t xml:space="preserve">бюджетного законодательства на общую </w:t>
      </w:r>
      <w:r w:rsidRPr="005D6E2C">
        <w:rPr>
          <w:bCs/>
          <w:sz w:val="44"/>
          <w:szCs w:val="44"/>
        </w:rPr>
        <w:t xml:space="preserve">сумму 67,7 млн. рублей, </w:t>
      </w:r>
      <w:r w:rsidRPr="005D6E2C">
        <w:rPr>
          <w:sz w:val="44"/>
          <w:szCs w:val="44"/>
        </w:rPr>
        <w:t xml:space="preserve">по результатам проверок </w:t>
      </w:r>
      <w:r w:rsidRPr="005D6E2C">
        <w:rPr>
          <w:bCs/>
          <w:sz w:val="44"/>
          <w:szCs w:val="44"/>
        </w:rPr>
        <w:t xml:space="preserve">национальных проектов - 65,3 млн. рублей </w:t>
      </w:r>
      <w:r w:rsidRPr="005D6E2C">
        <w:rPr>
          <w:sz w:val="44"/>
          <w:szCs w:val="44"/>
        </w:rPr>
        <w:t>(96%).</w:t>
      </w:r>
    </w:p>
    <w:p w:rsidR="00277A8D" w:rsidRPr="005D6E2C" w:rsidRDefault="00277A8D" w:rsidP="005D6E2C">
      <w:pPr>
        <w:ind w:firstLine="708"/>
        <w:rPr>
          <w:sz w:val="44"/>
          <w:szCs w:val="44"/>
        </w:rPr>
      </w:pPr>
      <w:r w:rsidRPr="005D6E2C">
        <w:rPr>
          <w:sz w:val="44"/>
          <w:szCs w:val="44"/>
        </w:rPr>
        <w:t xml:space="preserve">Составлено </w:t>
      </w:r>
      <w:r w:rsidRPr="005D6E2C">
        <w:rPr>
          <w:bCs/>
          <w:sz w:val="44"/>
          <w:szCs w:val="44"/>
        </w:rPr>
        <w:t>6 протоколов об административных правонарушениях</w:t>
      </w:r>
      <w:r w:rsidRPr="005D6E2C">
        <w:rPr>
          <w:sz w:val="44"/>
          <w:szCs w:val="44"/>
        </w:rPr>
        <w:t xml:space="preserve">. </w:t>
      </w:r>
    </w:p>
    <w:p w:rsidR="00277A8D" w:rsidRPr="005D6E2C" w:rsidRDefault="00277A8D" w:rsidP="005D6E2C">
      <w:pPr>
        <w:ind w:firstLine="708"/>
        <w:rPr>
          <w:sz w:val="44"/>
          <w:szCs w:val="44"/>
        </w:rPr>
      </w:pPr>
      <w:r w:rsidRPr="005D6E2C">
        <w:rPr>
          <w:bCs/>
          <w:sz w:val="44"/>
          <w:szCs w:val="44"/>
        </w:rPr>
        <w:t xml:space="preserve">2 протокола </w:t>
      </w:r>
      <w:r w:rsidRPr="005D6E2C">
        <w:rPr>
          <w:sz w:val="44"/>
          <w:szCs w:val="44"/>
        </w:rPr>
        <w:t xml:space="preserve">направлены для рассмотрения </w:t>
      </w:r>
      <w:r w:rsidRPr="005D6E2C">
        <w:rPr>
          <w:bCs/>
          <w:sz w:val="44"/>
          <w:szCs w:val="44"/>
        </w:rPr>
        <w:t>в УФАС по Томской области</w:t>
      </w:r>
      <w:r w:rsidRPr="005D6E2C">
        <w:rPr>
          <w:sz w:val="44"/>
          <w:szCs w:val="44"/>
        </w:rPr>
        <w:t xml:space="preserve">, </w:t>
      </w:r>
      <w:r w:rsidRPr="005D6E2C">
        <w:rPr>
          <w:bCs/>
          <w:sz w:val="44"/>
          <w:szCs w:val="44"/>
        </w:rPr>
        <w:t>сумма</w:t>
      </w:r>
      <w:r w:rsidRPr="005D6E2C">
        <w:rPr>
          <w:sz w:val="44"/>
          <w:szCs w:val="44"/>
        </w:rPr>
        <w:t xml:space="preserve"> наложенного штрафа - </w:t>
      </w:r>
      <w:r w:rsidRPr="005D6E2C">
        <w:rPr>
          <w:bCs/>
          <w:sz w:val="44"/>
          <w:szCs w:val="44"/>
        </w:rPr>
        <w:t>2</w:t>
      </w:r>
      <w:r w:rsidR="005E4265">
        <w:rPr>
          <w:bCs/>
          <w:sz w:val="44"/>
          <w:szCs w:val="44"/>
        </w:rPr>
        <w:t>2</w:t>
      </w:r>
      <w:r w:rsidRPr="005D6E2C">
        <w:rPr>
          <w:bCs/>
          <w:sz w:val="44"/>
          <w:szCs w:val="44"/>
        </w:rPr>
        <w:t>0 тыс. рублей.</w:t>
      </w:r>
    </w:p>
    <w:p w:rsidR="005D6E2C" w:rsidRDefault="005D6E2C" w:rsidP="005D6E2C">
      <w:pPr>
        <w:ind w:firstLine="708"/>
        <w:rPr>
          <w:sz w:val="44"/>
          <w:szCs w:val="44"/>
        </w:rPr>
      </w:pPr>
    </w:p>
    <w:p w:rsidR="00277A8D" w:rsidRPr="005D6E2C" w:rsidRDefault="00277A8D" w:rsidP="005D6E2C">
      <w:pPr>
        <w:ind w:firstLine="708"/>
        <w:rPr>
          <w:sz w:val="44"/>
          <w:szCs w:val="44"/>
        </w:rPr>
      </w:pPr>
      <w:r w:rsidRPr="005D6E2C">
        <w:rPr>
          <w:sz w:val="44"/>
          <w:szCs w:val="44"/>
        </w:rPr>
        <w:t xml:space="preserve">По результатам контрольных мероприятий, проведенных в 2020 году, в адрес объектов контроля направлено </w:t>
      </w:r>
      <w:r w:rsidRPr="005D6E2C">
        <w:rPr>
          <w:bCs/>
          <w:sz w:val="44"/>
          <w:szCs w:val="44"/>
        </w:rPr>
        <w:t>1</w:t>
      </w:r>
      <w:r w:rsidRPr="005D6E2C">
        <w:rPr>
          <w:bCs/>
          <w:i/>
          <w:iCs/>
          <w:sz w:val="44"/>
          <w:szCs w:val="44"/>
        </w:rPr>
        <w:t xml:space="preserve"> </w:t>
      </w:r>
      <w:r w:rsidRPr="005D6E2C">
        <w:rPr>
          <w:bCs/>
          <w:sz w:val="44"/>
          <w:szCs w:val="44"/>
        </w:rPr>
        <w:t>предписание, 12</w:t>
      </w:r>
      <w:r w:rsidRPr="005D6E2C">
        <w:rPr>
          <w:bCs/>
          <w:i/>
          <w:iCs/>
          <w:sz w:val="44"/>
          <w:szCs w:val="44"/>
        </w:rPr>
        <w:t xml:space="preserve"> </w:t>
      </w:r>
      <w:r w:rsidRPr="005D6E2C">
        <w:rPr>
          <w:bCs/>
          <w:sz w:val="44"/>
          <w:szCs w:val="44"/>
        </w:rPr>
        <w:t>представлений, 11 информационных писем.</w:t>
      </w:r>
    </w:p>
    <w:p w:rsidR="005D6E2C" w:rsidRDefault="00277A8D" w:rsidP="005D6E2C">
      <w:pPr>
        <w:ind w:firstLine="708"/>
        <w:rPr>
          <w:sz w:val="44"/>
          <w:szCs w:val="44"/>
        </w:rPr>
      </w:pPr>
      <w:r w:rsidRPr="005D6E2C">
        <w:rPr>
          <w:sz w:val="44"/>
          <w:szCs w:val="44"/>
        </w:rPr>
        <w:t xml:space="preserve">УФК по Томской области сформирован проект Плана контрольной деятельности в финансово-бюджетной сфере на 2021 год, состоящий из 28 пунктов, </w:t>
      </w:r>
      <w:r w:rsidR="005D6E2C">
        <w:rPr>
          <w:sz w:val="44"/>
          <w:szCs w:val="44"/>
        </w:rPr>
        <w:t>55 контрольных мероприятий.</w:t>
      </w:r>
    </w:p>
    <w:p w:rsidR="005D6E2C" w:rsidRDefault="005D6E2C" w:rsidP="005D6E2C">
      <w:pPr>
        <w:ind w:firstLine="708"/>
        <w:rPr>
          <w:sz w:val="44"/>
          <w:szCs w:val="44"/>
        </w:rPr>
      </w:pPr>
    </w:p>
    <w:p w:rsidR="005D6E2C" w:rsidRDefault="005D6E2C" w:rsidP="005D6E2C">
      <w:pPr>
        <w:ind w:firstLine="708"/>
        <w:rPr>
          <w:sz w:val="44"/>
          <w:szCs w:val="44"/>
        </w:rPr>
      </w:pPr>
    </w:p>
    <w:p w:rsidR="005D6E2C" w:rsidRDefault="005D6E2C" w:rsidP="005D6E2C">
      <w:pPr>
        <w:ind w:firstLine="708"/>
        <w:rPr>
          <w:sz w:val="44"/>
          <w:szCs w:val="44"/>
        </w:rPr>
      </w:pPr>
    </w:p>
    <w:p w:rsidR="002D5848" w:rsidRDefault="005D6E2C" w:rsidP="005D6E2C">
      <w:pPr>
        <w:ind w:firstLine="708"/>
        <w:rPr>
          <w:sz w:val="44"/>
          <w:szCs w:val="44"/>
        </w:rPr>
      </w:pPr>
      <w:r>
        <w:rPr>
          <w:sz w:val="44"/>
          <w:szCs w:val="44"/>
        </w:rPr>
        <w:lastRenderedPageBreak/>
        <w:t>П</w:t>
      </w:r>
      <w:r w:rsidR="00277A8D" w:rsidRPr="005D6E2C">
        <w:rPr>
          <w:sz w:val="44"/>
          <w:szCs w:val="44"/>
        </w:rPr>
        <w:t>риоритетными направлениями контрольной деятельности в 2021 году являются</w:t>
      </w:r>
      <w:r w:rsidR="00277A8D" w:rsidRPr="00F42D2F">
        <w:rPr>
          <w:sz w:val="44"/>
          <w:szCs w:val="44"/>
        </w:rPr>
        <w:t xml:space="preserve"> проверки использования бюджетных средств, направленных на реализацию Национальных проектов (32% пунктов Плана), проверки бюджетных средств, имеющих целевое назначение, направленных на недопущение распространения </w:t>
      </w:r>
      <w:proofErr w:type="spellStart"/>
      <w:r w:rsidR="00277A8D" w:rsidRPr="00F42D2F">
        <w:rPr>
          <w:sz w:val="44"/>
          <w:szCs w:val="44"/>
        </w:rPr>
        <w:t>короновирусной</w:t>
      </w:r>
      <w:proofErr w:type="spellEnd"/>
      <w:r w:rsidR="00277A8D" w:rsidRPr="00F42D2F">
        <w:rPr>
          <w:sz w:val="44"/>
          <w:szCs w:val="44"/>
        </w:rPr>
        <w:t xml:space="preserve"> инфекции (14% пунктов Плана).</w:t>
      </w:r>
    </w:p>
    <w:p w:rsidR="002D5848" w:rsidRDefault="002D5848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2D5848" w:rsidRDefault="009259C0" w:rsidP="002D5848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D06E084" wp14:editId="3EA1560A">
            <wp:extent cx="1599811" cy="900000"/>
            <wp:effectExtent l="0" t="0" r="63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9C0" w:rsidRDefault="009259C0" w:rsidP="002D5848">
      <w:pPr>
        <w:ind w:firstLine="708"/>
        <w:rPr>
          <w:sz w:val="44"/>
          <w:szCs w:val="44"/>
        </w:rPr>
      </w:pPr>
      <w:r>
        <w:rPr>
          <w:sz w:val="44"/>
          <w:szCs w:val="44"/>
        </w:rPr>
        <w:t>За 11 месяцев сотрудниками юридического отдела проведена правовая экспертиза почти 2500 документов.</w:t>
      </w:r>
    </w:p>
    <w:p w:rsidR="002D5848" w:rsidRPr="00F42D2F" w:rsidRDefault="002D5848" w:rsidP="002D5848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>На основании доверенности Министерства финансов РФ, юристы Управления представляют интересы МФ РФ в судах Томской области.</w:t>
      </w:r>
    </w:p>
    <w:p w:rsidR="002D5848" w:rsidRPr="00F42D2F" w:rsidRDefault="002D5848" w:rsidP="002D5848">
      <w:pPr>
        <w:rPr>
          <w:sz w:val="44"/>
          <w:szCs w:val="44"/>
        </w:rPr>
      </w:pPr>
      <w:r w:rsidRPr="00F42D2F">
        <w:rPr>
          <w:sz w:val="44"/>
          <w:szCs w:val="44"/>
        </w:rPr>
        <w:t xml:space="preserve">За 11 месяцев 2020 года было предъявлено к МФ РФ в Томской области 42 иска на общую сумму 47,8 млн руб. Из них было удовлетворено </w:t>
      </w:r>
      <w:r>
        <w:rPr>
          <w:sz w:val="44"/>
          <w:szCs w:val="44"/>
        </w:rPr>
        <w:t>18</w:t>
      </w:r>
      <w:r w:rsidRPr="00F42D2F">
        <w:rPr>
          <w:sz w:val="44"/>
          <w:szCs w:val="44"/>
        </w:rPr>
        <w:t xml:space="preserve"> на общую сумму 7,9 млн руб. </w:t>
      </w:r>
    </w:p>
    <w:p w:rsidR="009259C0" w:rsidRDefault="009259C0" w:rsidP="002D5848">
      <w:pPr>
        <w:ind w:firstLine="708"/>
        <w:rPr>
          <w:sz w:val="44"/>
          <w:szCs w:val="44"/>
        </w:rPr>
      </w:pPr>
    </w:p>
    <w:p w:rsidR="002D5848" w:rsidRPr="00F42D2F" w:rsidRDefault="002D5848" w:rsidP="002D5848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В отношении остальных исков отказано. 39,9 млн. руб. сохранено в казне Российской Федерации. </w:t>
      </w:r>
      <w:r w:rsidRPr="009259C0">
        <w:rPr>
          <w:i/>
          <w:sz w:val="44"/>
          <w:szCs w:val="44"/>
        </w:rPr>
        <w:t>(84 % от предъявленной суммы)</w:t>
      </w:r>
    </w:p>
    <w:p w:rsidR="002D5848" w:rsidRPr="00F42D2F" w:rsidRDefault="009259C0" w:rsidP="009259C0">
      <w:pPr>
        <w:ind w:firstLine="708"/>
        <w:rPr>
          <w:sz w:val="44"/>
          <w:szCs w:val="44"/>
        </w:rPr>
      </w:pPr>
      <w:r>
        <w:rPr>
          <w:sz w:val="44"/>
          <w:szCs w:val="44"/>
        </w:rPr>
        <w:t>В</w:t>
      </w:r>
      <w:r w:rsidR="002D5848" w:rsidRPr="00F42D2F">
        <w:rPr>
          <w:sz w:val="44"/>
          <w:szCs w:val="44"/>
        </w:rPr>
        <w:t xml:space="preserve"> 2020 году в рамках выполнения государственного контракта по развитию системы комплексного информационно-аналитического обеспечения деятельности органов Федерального казначейства УФК по Томской области и УФК по Чеченской республике были определены пилотными управлениями для проведения испытаний и опытной эксплуатации версии </w:t>
      </w:r>
      <w:proofErr w:type="gramStart"/>
      <w:r w:rsidR="002D5848" w:rsidRPr="00F42D2F">
        <w:rPr>
          <w:sz w:val="44"/>
          <w:szCs w:val="44"/>
        </w:rPr>
        <w:t>3.2  Подсистемы</w:t>
      </w:r>
      <w:proofErr w:type="gramEnd"/>
      <w:r w:rsidR="002D5848" w:rsidRPr="00F42D2F">
        <w:rPr>
          <w:sz w:val="44"/>
          <w:szCs w:val="44"/>
        </w:rPr>
        <w:t xml:space="preserve"> учета правовой работы и судебных дел СКИАО. </w:t>
      </w:r>
    </w:p>
    <w:p w:rsidR="002D5848" w:rsidRPr="00F42D2F" w:rsidRDefault="002D5848" w:rsidP="009259C0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lastRenderedPageBreak/>
        <w:t>Проведение испытаний осуществлялось специалистами юридического отдела</w:t>
      </w:r>
      <w:r w:rsidR="009259C0">
        <w:rPr>
          <w:sz w:val="44"/>
          <w:szCs w:val="44"/>
        </w:rPr>
        <w:t xml:space="preserve"> и отдела технологического обеспечения</w:t>
      </w:r>
      <w:r w:rsidRPr="00F42D2F">
        <w:rPr>
          <w:sz w:val="44"/>
          <w:szCs w:val="44"/>
        </w:rPr>
        <w:t>.</w:t>
      </w:r>
    </w:p>
    <w:p w:rsidR="002D5848" w:rsidRDefault="002D5848" w:rsidP="009259C0">
      <w:pPr>
        <w:ind w:firstLine="708"/>
        <w:rPr>
          <w:sz w:val="44"/>
          <w:szCs w:val="44"/>
        </w:rPr>
      </w:pPr>
      <w:r w:rsidRPr="00F42D2F">
        <w:rPr>
          <w:sz w:val="44"/>
          <w:szCs w:val="44"/>
        </w:rPr>
        <w:t xml:space="preserve">Итоги проведенных испытаний пилотирования были представлены мной на совещании, посвященном применению информационных систем в административном производстве. Совещание прошло в октябре 2020 года на площадке УФК по Оренбургской области, под председательством начальника юридического управления Федерального казначейства Светланы Николаевны </w:t>
      </w:r>
      <w:proofErr w:type="spellStart"/>
      <w:r w:rsidRPr="00F42D2F">
        <w:rPr>
          <w:sz w:val="44"/>
          <w:szCs w:val="44"/>
        </w:rPr>
        <w:t>Сауль</w:t>
      </w:r>
      <w:proofErr w:type="spellEnd"/>
      <w:r w:rsidRPr="00F42D2F">
        <w:rPr>
          <w:sz w:val="44"/>
          <w:szCs w:val="44"/>
        </w:rPr>
        <w:t>.</w:t>
      </w:r>
    </w:p>
    <w:p w:rsidR="002D5848" w:rsidRDefault="002D5848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2D5848" w:rsidRDefault="006F6481" w:rsidP="00DD68B6">
      <w:pPr>
        <w:rPr>
          <w:sz w:val="44"/>
          <w:szCs w:val="44"/>
        </w:rPr>
      </w:pPr>
      <w:r w:rsidRPr="00DD68B6">
        <w:rPr>
          <w:noProof/>
          <w:sz w:val="44"/>
          <w:szCs w:val="44"/>
          <w:lang w:eastAsia="ru-RU"/>
        </w:rPr>
        <w:lastRenderedPageBreak/>
        <w:drawing>
          <wp:inline distT="0" distB="0" distL="0" distR="0" wp14:anchorId="54B6AEE1" wp14:editId="66FECDF3">
            <wp:extent cx="1599811" cy="900000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В 2020 году проведено изменение организационно-штатной структуры Управления. С 1 сентября 2020 года создан Контрольно-ревизионный отдел в финансово-бюджетной сфере. </w:t>
      </w:r>
    </w:p>
    <w:p w:rsidR="00DD68B6" w:rsidRPr="00DD68B6" w:rsidRDefault="00DD68B6" w:rsidP="00DD68B6">
      <w:pPr>
        <w:ind w:firstLine="708"/>
        <w:rPr>
          <w:i/>
          <w:sz w:val="44"/>
          <w:szCs w:val="44"/>
        </w:rPr>
      </w:pPr>
      <w:r w:rsidRPr="00DD68B6">
        <w:rPr>
          <w:sz w:val="44"/>
          <w:szCs w:val="44"/>
        </w:rPr>
        <w:t xml:space="preserve">Отделом </w:t>
      </w:r>
      <w:proofErr w:type="spellStart"/>
      <w:r w:rsidRPr="00DD68B6">
        <w:rPr>
          <w:sz w:val="44"/>
          <w:szCs w:val="44"/>
        </w:rPr>
        <w:t>ОГГСиК</w:t>
      </w:r>
      <w:proofErr w:type="spellEnd"/>
      <w:r w:rsidRPr="00DD68B6">
        <w:rPr>
          <w:sz w:val="44"/>
          <w:szCs w:val="44"/>
        </w:rPr>
        <w:t xml:space="preserve"> издано 965 приказов по личному составу </w:t>
      </w:r>
      <w:r w:rsidRPr="00DD68B6">
        <w:rPr>
          <w:i/>
          <w:sz w:val="44"/>
          <w:szCs w:val="44"/>
        </w:rPr>
        <w:t>(в 2019 году 843)</w:t>
      </w:r>
      <w:r w:rsidRPr="00DD68B6">
        <w:rPr>
          <w:sz w:val="44"/>
          <w:szCs w:val="44"/>
        </w:rPr>
        <w:t xml:space="preserve">, Принято на работу 30 человек </w:t>
      </w:r>
      <w:r w:rsidRPr="00DD68B6">
        <w:rPr>
          <w:i/>
          <w:sz w:val="44"/>
          <w:szCs w:val="44"/>
        </w:rPr>
        <w:t>(2019 г. 14 человек),</w:t>
      </w:r>
      <w:r w:rsidRPr="00DD68B6">
        <w:rPr>
          <w:sz w:val="44"/>
          <w:szCs w:val="44"/>
        </w:rPr>
        <w:t xml:space="preserve"> уволено 32 человека </w:t>
      </w:r>
      <w:r w:rsidRPr="00DD68B6">
        <w:rPr>
          <w:i/>
          <w:sz w:val="44"/>
          <w:szCs w:val="44"/>
        </w:rPr>
        <w:t>(2019 г. 25 человек)</w:t>
      </w:r>
      <w:r w:rsidRPr="00DD68B6">
        <w:rPr>
          <w:sz w:val="44"/>
          <w:szCs w:val="44"/>
        </w:rPr>
        <w:t xml:space="preserve">, присвоено 8 классных чинов государственным служащим </w:t>
      </w:r>
      <w:r w:rsidRPr="00DD68B6">
        <w:rPr>
          <w:i/>
          <w:sz w:val="44"/>
          <w:szCs w:val="44"/>
        </w:rPr>
        <w:t xml:space="preserve">(2019 г. 19 классных чинов). </w:t>
      </w:r>
    </w:p>
    <w:p w:rsidR="00DD68B6" w:rsidRDefault="00DD68B6" w:rsidP="00DD68B6">
      <w:pPr>
        <w:ind w:firstLine="708"/>
        <w:rPr>
          <w:sz w:val="44"/>
          <w:szCs w:val="44"/>
        </w:rPr>
      </w:pPr>
    </w:p>
    <w:p w:rsidR="00DD68B6" w:rsidRPr="00DD68B6" w:rsidRDefault="00DD68B6" w:rsidP="00DD68B6">
      <w:pPr>
        <w:ind w:firstLine="708"/>
        <w:rPr>
          <w:i/>
          <w:sz w:val="44"/>
          <w:szCs w:val="44"/>
        </w:rPr>
      </w:pPr>
      <w:r w:rsidRPr="00DD68B6">
        <w:rPr>
          <w:sz w:val="44"/>
          <w:szCs w:val="44"/>
        </w:rPr>
        <w:t xml:space="preserve">В соответствии с Планом проведения аттестаций ГГС в 2020 году было аттестовано 126 государственных служащих </w:t>
      </w:r>
      <w:r w:rsidRPr="00DD68B6">
        <w:rPr>
          <w:i/>
          <w:sz w:val="44"/>
          <w:szCs w:val="44"/>
        </w:rPr>
        <w:t>(в 2019 году 66 ГС).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Проведено 3 конкурса </w:t>
      </w:r>
      <w:r w:rsidRPr="00DD68B6">
        <w:rPr>
          <w:i/>
          <w:sz w:val="44"/>
          <w:szCs w:val="44"/>
        </w:rPr>
        <w:t>(2019 год 10 конкурсов)</w:t>
      </w:r>
      <w:r w:rsidRPr="00DD68B6">
        <w:rPr>
          <w:sz w:val="44"/>
          <w:szCs w:val="44"/>
        </w:rPr>
        <w:t xml:space="preserve"> по замещению вакантных должностей государственной гражданской службы 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В кадровый резерве Управления в 2020 году было включено 19 человек, назначено из кадрового резерва 8 человек. </w:t>
      </w:r>
      <w:r w:rsidRPr="00DD68B6">
        <w:rPr>
          <w:i/>
          <w:sz w:val="44"/>
          <w:szCs w:val="44"/>
        </w:rPr>
        <w:t>(В 2019 году включено в кадровый резерв 10 человек).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В 2020 году 33 государственных служащих прошли плановое обучение. 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lastRenderedPageBreak/>
        <w:t>Руководитель Управления</w:t>
      </w:r>
      <w:r>
        <w:rPr>
          <w:sz w:val="44"/>
          <w:szCs w:val="44"/>
        </w:rPr>
        <w:t xml:space="preserve"> -</w:t>
      </w:r>
      <w:r w:rsidRPr="00DD68B6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в </w:t>
      </w:r>
      <w:r w:rsidRPr="00DD68B6">
        <w:rPr>
          <w:sz w:val="44"/>
          <w:szCs w:val="44"/>
        </w:rPr>
        <w:t>очно/дистанционном режиме в «</w:t>
      </w:r>
      <w:proofErr w:type="spellStart"/>
      <w:r w:rsidRPr="00DD68B6">
        <w:rPr>
          <w:sz w:val="44"/>
          <w:szCs w:val="44"/>
        </w:rPr>
        <w:t>Р</w:t>
      </w:r>
      <w:r>
        <w:rPr>
          <w:sz w:val="44"/>
          <w:szCs w:val="44"/>
        </w:rPr>
        <w:t>АНХиГС</w:t>
      </w:r>
      <w:proofErr w:type="spellEnd"/>
      <w:r>
        <w:rPr>
          <w:sz w:val="44"/>
          <w:szCs w:val="44"/>
        </w:rPr>
        <w:t>»</w:t>
      </w:r>
      <w:r w:rsidRPr="00DD68B6">
        <w:rPr>
          <w:sz w:val="44"/>
          <w:szCs w:val="44"/>
        </w:rPr>
        <w:t xml:space="preserve"> г. Москва. </w:t>
      </w:r>
    </w:p>
    <w:p w:rsidR="00DD68B6" w:rsidRPr="00DD68B6" w:rsidRDefault="00DD68B6" w:rsidP="00DD68B6">
      <w:pPr>
        <w:ind w:firstLine="708"/>
        <w:rPr>
          <w:i/>
          <w:sz w:val="44"/>
          <w:szCs w:val="44"/>
        </w:rPr>
      </w:pPr>
      <w:r w:rsidRPr="00DD68B6">
        <w:rPr>
          <w:i/>
          <w:sz w:val="44"/>
          <w:szCs w:val="44"/>
        </w:rPr>
        <w:t>(В 2019 году прошли обучение 38 человек).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Интеграция. Начисление выплат по оплате труда и иных выплат в 1С «Электронный бюджет», на основании данных вносимых только в ЕИСУКС. С августа 2020 года начисление выплат сотрудникам Управления ЦОКР-ом г. Новосибирска осуществляется на основании данных выгружаемых из ЕИСУКС. 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Электронные трудовые книжки. Все сотрудники Управления были уведомлены письменно об изменениях в трудовом законодательстве. На текущий момент нет желающих вести трудовые книжки в электронном варианте. 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Противодействие коррупции. 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В 2020 году государственными гражданскими служащими было представлено 10 уведомлений. (Период 2019 года - 7). 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>Всего 258 сотрудников, предоставлено включая членов семей - 645 справок). Декларационная компания за 2020 год будет проводиться в первом квартале 2021 года.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r w:rsidRPr="00DD68B6">
        <w:rPr>
          <w:sz w:val="44"/>
          <w:szCs w:val="44"/>
        </w:rPr>
        <w:t xml:space="preserve">И в заключении, в 2020 году в связи с угрозой распространения новой </w:t>
      </w:r>
      <w:proofErr w:type="spellStart"/>
      <w:r w:rsidRPr="00DD68B6">
        <w:rPr>
          <w:sz w:val="44"/>
          <w:szCs w:val="44"/>
        </w:rPr>
        <w:t>коронавирусной</w:t>
      </w:r>
      <w:proofErr w:type="spellEnd"/>
      <w:r w:rsidRPr="00DD68B6">
        <w:rPr>
          <w:sz w:val="44"/>
          <w:szCs w:val="44"/>
        </w:rPr>
        <w:t xml:space="preserve"> инфекции COVID19 в УФК по Томской области активно применяются </w:t>
      </w:r>
      <w:r w:rsidRPr="00DD68B6">
        <w:rPr>
          <w:sz w:val="44"/>
          <w:szCs w:val="44"/>
        </w:rPr>
        <w:lastRenderedPageBreak/>
        <w:t xml:space="preserve">введенные меры профилактики. По состоянию на 14 декабря на дистанционное исполнение должностных обязанностей переведено 67 человек. </w:t>
      </w:r>
      <w:r w:rsidRPr="00DD68B6">
        <w:rPr>
          <w:i/>
          <w:sz w:val="44"/>
          <w:szCs w:val="44"/>
        </w:rPr>
        <w:t>(В управлении 54 человека 29,8%, в территориальных отделах 13 человек, 10,6%).</w:t>
      </w:r>
      <w:r w:rsidRPr="00DD68B6">
        <w:rPr>
          <w:sz w:val="44"/>
          <w:szCs w:val="44"/>
        </w:rPr>
        <w:t xml:space="preserve"> Всего с начала распространения новой </w:t>
      </w:r>
      <w:proofErr w:type="spellStart"/>
      <w:r w:rsidRPr="00DD68B6">
        <w:rPr>
          <w:sz w:val="44"/>
          <w:szCs w:val="44"/>
        </w:rPr>
        <w:t>коронавирусной</w:t>
      </w:r>
      <w:proofErr w:type="spellEnd"/>
      <w:r w:rsidRPr="00DD68B6">
        <w:rPr>
          <w:sz w:val="44"/>
          <w:szCs w:val="44"/>
        </w:rPr>
        <w:t xml:space="preserve"> инфекции в Управлении переболело 20 человек,</w:t>
      </w:r>
      <w:r>
        <w:rPr>
          <w:sz w:val="44"/>
          <w:szCs w:val="44"/>
        </w:rPr>
        <w:t xml:space="preserve"> что составляет</w:t>
      </w:r>
      <w:r w:rsidRPr="00DD68B6">
        <w:rPr>
          <w:sz w:val="44"/>
          <w:szCs w:val="44"/>
        </w:rPr>
        <w:t xml:space="preserve"> 6,6%.</w:t>
      </w:r>
    </w:p>
    <w:p w:rsidR="00DD68B6" w:rsidRPr="00DD68B6" w:rsidRDefault="00DD68B6" w:rsidP="00DD68B6">
      <w:pPr>
        <w:ind w:firstLine="708"/>
        <w:rPr>
          <w:sz w:val="44"/>
          <w:szCs w:val="44"/>
        </w:rPr>
      </w:pPr>
      <w:proofErr w:type="spellStart"/>
      <w:r w:rsidRPr="00DD68B6">
        <w:rPr>
          <w:sz w:val="44"/>
          <w:szCs w:val="44"/>
        </w:rPr>
        <w:t>Роспотребнадзор</w:t>
      </w:r>
      <w:proofErr w:type="spellEnd"/>
      <w:r w:rsidRPr="00DD68B6">
        <w:rPr>
          <w:sz w:val="44"/>
          <w:szCs w:val="44"/>
        </w:rPr>
        <w:t xml:space="preserve"> по Томской области в 2020 году направлял в Управление три предписания о проведении дополнительных санитарно-противоэпидемических (профилактических) мероприятий, (отдел № 7, отдел № 11, отдел расходов). Сотрудники данных подразделений на 14 дней практически в полном составе были выведены на самоизоляцию (дистанционное исполнение должностных обязанностей).</w:t>
      </w:r>
    </w:p>
    <w:p w:rsidR="00DD68B6" w:rsidRDefault="00DD68B6" w:rsidP="00EE61AA">
      <w:pPr>
        <w:rPr>
          <w:sz w:val="44"/>
          <w:szCs w:val="44"/>
        </w:rPr>
      </w:pPr>
    </w:p>
    <w:p w:rsidR="00DD68B6" w:rsidRDefault="00DD68B6" w:rsidP="00EE61AA">
      <w:pPr>
        <w:rPr>
          <w:sz w:val="44"/>
          <w:szCs w:val="44"/>
        </w:rPr>
      </w:pPr>
    </w:p>
    <w:p w:rsidR="003E70D5" w:rsidRDefault="003E70D5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E61AA" w:rsidRDefault="00EE61AA" w:rsidP="00EE61AA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8956297" wp14:editId="35F3F2AE">
            <wp:extent cx="1794960" cy="10096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97300" cy="101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>В 2020 году в административных зданиях Управления п</w:t>
      </w:r>
      <w:r>
        <w:rPr>
          <w:sz w:val="44"/>
          <w:szCs w:val="44"/>
        </w:rPr>
        <w:t>роведён ряд крупных ремонтов.</w:t>
      </w:r>
    </w:p>
    <w:p w:rsid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>Ленина, 27: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>ремонт охранно-пожарной сигнализации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>ремонт сети</w:t>
      </w:r>
      <w:r>
        <w:rPr>
          <w:sz w:val="44"/>
          <w:szCs w:val="44"/>
        </w:rPr>
        <w:t xml:space="preserve"> наружного теплоснабжения</w:t>
      </w:r>
    </w:p>
    <w:p w:rsid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 xml:space="preserve">ремонт 4 кабинетов 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>восстановительный ремонт пото</w:t>
      </w:r>
      <w:r>
        <w:rPr>
          <w:sz w:val="44"/>
          <w:szCs w:val="44"/>
        </w:rPr>
        <w:t>лков в коридорах и актовом зале</w:t>
      </w:r>
    </w:p>
    <w:p w:rsidR="00782029" w:rsidRPr="00782029" w:rsidRDefault="00782029" w:rsidP="00782029">
      <w:pPr>
        <w:ind w:firstLine="851"/>
        <w:rPr>
          <w:sz w:val="44"/>
          <w:szCs w:val="44"/>
        </w:rPr>
      </w:pPr>
      <w:r>
        <w:rPr>
          <w:sz w:val="44"/>
          <w:szCs w:val="44"/>
        </w:rPr>
        <w:t>Р</w:t>
      </w:r>
      <w:r w:rsidRPr="00782029">
        <w:rPr>
          <w:sz w:val="44"/>
          <w:szCs w:val="44"/>
        </w:rPr>
        <w:t>емонт газового пожаротушения на Фрунзе, 22,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>Р</w:t>
      </w:r>
      <w:r w:rsidRPr="00782029">
        <w:rPr>
          <w:sz w:val="44"/>
          <w:szCs w:val="44"/>
        </w:rPr>
        <w:t xml:space="preserve">емонт дверного блока запасного выхода в </w:t>
      </w:r>
      <w:r>
        <w:rPr>
          <w:sz w:val="44"/>
          <w:szCs w:val="44"/>
        </w:rPr>
        <w:t>здании отдела № 7</w:t>
      </w:r>
      <w:r w:rsidRPr="00782029">
        <w:rPr>
          <w:sz w:val="44"/>
          <w:szCs w:val="44"/>
        </w:rPr>
        <w:t xml:space="preserve">, 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>Р</w:t>
      </w:r>
      <w:r w:rsidRPr="00782029">
        <w:rPr>
          <w:sz w:val="44"/>
          <w:szCs w:val="44"/>
        </w:rPr>
        <w:t xml:space="preserve">емонт слива в </w:t>
      </w:r>
      <w:r>
        <w:rPr>
          <w:sz w:val="44"/>
          <w:szCs w:val="44"/>
        </w:rPr>
        <w:t>здании отдела № 6</w:t>
      </w:r>
      <w:r w:rsidRPr="00782029">
        <w:rPr>
          <w:sz w:val="44"/>
          <w:szCs w:val="44"/>
        </w:rPr>
        <w:t xml:space="preserve"> 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>Р</w:t>
      </w:r>
      <w:r w:rsidRPr="00782029">
        <w:rPr>
          <w:sz w:val="44"/>
          <w:szCs w:val="44"/>
        </w:rPr>
        <w:t>егулировка входного блока</w:t>
      </w:r>
      <w:r>
        <w:rPr>
          <w:sz w:val="44"/>
          <w:szCs w:val="44"/>
        </w:rPr>
        <w:t xml:space="preserve"> отделе № 8</w:t>
      </w:r>
      <w:r w:rsidRPr="00782029">
        <w:rPr>
          <w:sz w:val="44"/>
          <w:szCs w:val="44"/>
        </w:rPr>
        <w:t>,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>Р</w:t>
      </w:r>
      <w:r w:rsidRPr="00782029">
        <w:rPr>
          <w:sz w:val="44"/>
          <w:szCs w:val="44"/>
        </w:rPr>
        <w:t>яд других ремонтов меньшего объема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>Проведена модернизация актового зала</w:t>
      </w:r>
      <w:r>
        <w:rPr>
          <w:sz w:val="44"/>
          <w:szCs w:val="44"/>
        </w:rPr>
        <w:t xml:space="preserve"> </w:t>
      </w:r>
      <w:r w:rsidRPr="00782029">
        <w:rPr>
          <w:i/>
          <w:sz w:val="44"/>
          <w:szCs w:val="44"/>
        </w:rPr>
        <w:t>(установлен новый баннер, заменён проектор, куплены новые стулья в количестве 30 штук)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>З</w:t>
      </w:r>
      <w:r w:rsidRPr="00782029">
        <w:rPr>
          <w:sz w:val="44"/>
          <w:szCs w:val="44"/>
        </w:rPr>
        <w:t>акуплена новая мебель (санузлы)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>Разработан ряд проектно-сметных документаци</w:t>
      </w:r>
      <w:r>
        <w:rPr>
          <w:sz w:val="44"/>
          <w:szCs w:val="44"/>
        </w:rPr>
        <w:t>й</w:t>
      </w:r>
      <w:r w:rsidRPr="00782029">
        <w:rPr>
          <w:sz w:val="44"/>
          <w:szCs w:val="44"/>
        </w:rPr>
        <w:t>: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- </w:t>
      </w:r>
      <w:r w:rsidRPr="00782029">
        <w:rPr>
          <w:sz w:val="44"/>
          <w:szCs w:val="44"/>
        </w:rPr>
        <w:t>На изгото</w:t>
      </w:r>
      <w:r>
        <w:rPr>
          <w:sz w:val="44"/>
          <w:szCs w:val="44"/>
        </w:rPr>
        <w:t>вление пожарной лестницы в здании отдела №2</w:t>
      </w:r>
    </w:p>
    <w:p w:rsid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>На ремонт и утепление фасада на Фрунзе, 22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>Взаимодействие УФК с ЦОКР по обслуж</w:t>
      </w:r>
      <w:r>
        <w:rPr>
          <w:sz w:val="44"/>
          <w:szCs w:val="44"/>
        </w:rPr>
        <w:t xml:space="preserve">иванию зданий переведено в ПУПЭ, что дает возможность </w:t>
      </w:r>
      <w:r w:rsidRPr="00782029">
        <w:rPr>
          <w:sz w:val="44"/>
          <w:szCs w:val="44"/>
        </w:rPr>
        <w:t>непрерывного контроля выполнения работ.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 xml:space="preserve">Выполнен </w:t>
      </w:r>
      <w:r>
        <w:rPr>
          <w:sz w:val="44"/>
          <w:szCs w:val="44"/>
        </w:rPr>
        <w:t>первый</w:t>
      </w:r>
      <w:r w:rsidRPr="00782029">
        <w:rPr>
          <w:sz w:val="44"/>
          <w:szCs w:val="44"/>
        </w:rPr>
        <w:t xml:space="preserve"> этап передачи имущества </w:t>
      </w:r>
      <w:proofErr w:type="spellStart"/>
      <w:r w:rsidRPr="00782029">
        <w:rPr>
          <w:sz w:val="44"/>
          <w:szCs w:val="44"/>
        </w:rPr>
        <w:t>ЦОКРу</w:t>
      </w:r>
      <w:proofErr w:type="spellEnd"/>
      <w:r w:rsidRPr="00782029">
        <w:rPr>
          <w:sz w:val="44"/>
          <w:szCs w:val="44"/>
        </w:rPr>
        <w:t xml:space="preserve">. Передана 1961 единица движимого имущества, 19 объектов недвижимости. </w:t>
      </w:r>
    </w:p>
    <w:p w:rsid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>В</w:t>
      </w:r>
      <w:r w:rsidRPr="00782029">
        <w:rPr>
          <w:sz w:val="44"/>
          <w:szCs w:val="44"/>
        </w:rPr>
        <w:t>торой этап передачи имущества в ЦОКР</w:t>
      </w:r>
      <w:r>
        <w:rPr>
          <w:sz w:val="44"/>
          <w:szCs w:val="44"/>
        </w:rPr>
        <w:t xml:space="preserve"> запланирован на 2021 год.</w:t>
      </w:r>
      <w:r w:rsidRPr="00782029">
        <w:rPr>
          <w:sz w:val="44"/>
          <w:szCs w:val="44"/>
        </w:rPr>
        <w:t xml:space="preserve"> </w:t>
      </w:r>
      <w:r>
        <w:rPr>
          <w:sz w:val="44"/>
          <w:szCs w:val="44"/>
        </w:rPr>
        <w:t>В</w:t>
      </w:r>
      <w:r w:rsidRPr="00782029">
        <w:rPr>
          <w:sz w:val="44"/>
          <w:szCs w:val="44"/>
        </w:rPr>
        <w:t xml:space="preserve"> результате будут переданы</w:t>
      </w:r>
      <w:r>
        <w:rPr>
          <w:sz w:val="44"/>
          <w:szCs w:val="44"/>
        </w:rPr>
        <w:t xml:space="preserve"> административные здания и </w:t>
      </w:r>
      <w:proofErr w:type="spellStart"/>
      <w:r>
        <w:rPr>
          <w:sz w:val="44"/>
          <w:szCs w:val="44"/>
        </w:rPr>
        <w:t>иущество</w:t>
      </w:r>
      <w:proofErr w:type="spellEnd"/>
      <w:r>
        <w:rPr>
          <w:sz w:val="44"/>
          <w:szCs w:val="44"/>
        </w:rPr>
        <w:t xml:space="preserve"> на Фрунзе, 22 и Ленина, 27</w:t>
      </w:r>
    </w:p>
    <w:p w:rsidR="00782029" w:rsidRDefault="00782029" w:rsidP="00782029">
      <w:pPr>
        <w:ind w:firstLine="708"/>
        <w:rPr>
          <w:sz w:val="44"/>
          <w:szCs w:val="44"/>
        </w:rPr>
      </w:pPr>
    </w:p>
    <w:p w:rsidR="00782029" w:rsidRPr="00782029" w:rsidRDefault="00782029" w:rsidP="00782029">
      <w:pPr>
        <w:ind w:firstLine="708"/>
        <w:rPr>
          <w:i/>
          <w:sz w:val="44"/>
          <w:szCs w:val="44"/>
        </w:rPr>
      </w:pPr>
      <w:r w:rsidRPr="00782029">
        <w:rPr>
          <w:sz w:val="44"/>
          <w:szCs w:val="44"/>
        </w:rPr>
        <w:t>Ожидаются</w:t>
      </w:r>
      <w:r>
        <w:rPr>
          <w:sz w:val="44"/>
          <w:szCs w:val="44"/>
        </w:rPr>
        <w:t xml:space="preserve"> в 2021 году</w:t>
      </w:r>
      <w:r w:rsidRPr="00782029">
        <w:rPr>
          <w:sz w:val="44"/>
          <w:szCs w:val="44"/>
        </w:rPr>
        <w:t xml:space="preserve"> изменения в нормативные акты, регламентирующие взаимодействие ТОФК и ЦОКР после передачи имущества </w:t>
      </w:r>
      <w:r w:rsidRPr="00782029">
        <w:rPr>
          <w:i/>
          <w:sz w:val="44"/>
          <w:szCs w:val="44"/>
        </w:rPr>
        <w:t>(изменения в приказ № 217)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>Запланировано проектирование на: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>Ремонт кровли и помещений на Фрунзе, 22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>Модернизацию системы контроля управления доступом на Ленина, 27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 xml:space="preserve">Модернизация системы теплоснабжения в </w:t>
      </w:r>
      <w:r>
        <w:rPr>
          <w:sz w:val="44"/>
          <w:szCs w:val="44"/>
        </w:rPr>
        <w:t xml:space="preserve">отделе №6 </w:t>
      </w:r>
    </w:p>
    <w:p w:rsid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lastRenderedPageBreak/>
        <w:t xml:space="preserve">Составлен план проведения ремонтов на 2021-2023 годы. В нём учтены пожелания всех территориальных отделов. Ремонтам присвоены приоритеты с направлением в первую очередь особо критичных ситуаций. К таковым относятся утепление помещений </w:t>
      </w:r>
      <w:r w:rsidRPr="00782029">
        <w:rPr>
          <w:i/>
          <w:sz w:val="44"/>
          <w:szCs w:val="44"/>
        </w:rPr>
        <w:t>(регулировка и замена окон и оконных проемов, входных блоков, ремонт систем теплоснабжения),</w:t>
      </w:r>
      <w:r w:rsidRPr="00782029">
        <w:rPr>
          <w:sz w:val="44"/>
          <w:szCs w:val="44"/>
        </w:rPr>
        <w:t xml:space="preserve"> обеспечение безопасной эксплуатации зданий и помещений </w:t>
      </w:r>
      <w:r w:rsidRPr="00782029">
        <w:rPr>
          <w:i/>
          <w:sz w:val="44"/>
          <w:szCs w:val="44"/>
        </w:rPr>
        <w:t>(ремонты крылец, элементов крыши),</w:t>
      </w:r>
      <w:r w:rsidRPr="00782029">
        <w:rPr>
          <w:sz w:val="44"/>
          <w:szCs w:val="44"/>
        </w:rPr>
        <w:t xml:space="preserve"> косметические ремонты. 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 w:rsidRPr="00782029">
        <w:rPr>
          <w:sz w:val="44"/>
          <w:szCs w:val="44"/>
        </w:rPr>
        <w:t>Всего на 2021 год запланирован 21 ремонт на 11 объектах</w:t>
      </w:r>
      <w:r>
        <w:rPr>
          <w:sz w:val="44"/>
          <w:szCs w:val="44"/>
        </w:rPr>
        <w:t>: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>Изготовление пожарной лестницы в Асино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>Ремонт фасада на Ленина, 27</w:t>
      </w:r>
    </w:p>
    <w:p w:rsidR="00782029" w:rsidRPr="00782029" w:rsidRDefault="00782029" w:rsidP="00782029">
      <w:pPr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782029">
        <w:rPr>
          <w:sz w:val="44"/>
          <w:szCs w:val="44"/>
        </w:rPr>
        <w:t xml:space="preserve">Текущий ремонт помещений в </w:t>
      </w:r>
      <w:r>
        <w:rPr>
          <w:sz w:val="44"/>
          <w:szCs w:val="44"/>
        </w:rPr>
        <w:t>отделе № 17</w:t>
      </w:r>
    </w:p>
    <w:p w:rsidR="003E70D5" w:rsidRDefault="003E70D5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70753" w:rsidRDefault="00361A46" w:rsidP="002D5848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9156F94" wp14:editId="2070F269">
            <wp:extent cx="1599811" cy="900000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A46" w:rsidRPr="00361A46" w:rsidRDefault="00361A46" w:rsidP="00361A46">
      <w:pPr>
        <w:ind w:firstLine="708"/>
        <w:rPr>
          <w:sz w:val="44"/>
          <w:szCs w:val="44"/>
        </w:rPr>
      </w:pPr>
      <w:r w:rsidRPr="00361A46">
        <w:rPr>
          <w:sz w:val="44"/>
          <w:szCs w:val="44"/>
        </w:rPr>
        <w:t>Управление Федерального казначейства по Томской области входит в состав Совета руководителей ТОФК в СФО.</w:t>
      </w:r>
    </w:p>
    <w:p w:rsidR="00361A46" w:rsidRPr="00361A46" w:rsidRDefault="00361A46" w:rsidP="00361A46">
      <w:pPr>
        <w:ind w:firstLine="708"/>
        <w:rPr>
          <w:sz w:val="44"/>
          <w:szCs w:val="44"/>
        </w:rPr>
      </w:pPr>
      <w:r w:rsidRPr="00361A46">
        <w:rPr>
          <w:sz w:val="44"/>
          <w:szCs w:val="44"/>
        </w:rPr>
        <w:t>Совет руководителей ТОФК в СФО – это постоянно действующий орган, целью которого является взаимодействие ТОФК, входящих в состав СФО</w:t>
      </w:r>
      <w:r>
        <w:rPr>
          <w:sz w:val="44"/>
          <w:szCs w:val="44"/>
        </w:rPr>
        <w:t>,</w:t>
      </w:r>
      <w:r w:rsidRPr="00361A46">
        <w:rPr>
          <w:sz w:val="44"/>
          <w:szCs w:val="44"/>
        </w:rPr>
        <w:t xml:space="preserve"> по вопросам основной деятельности Управлений, подготовка для рассмотрени</w:t>
      </w:r>
      <w:r>
        <w:rPr>
          <w:sz w:val="44"/>
          <w:szCs w:val="44"/>
        </w:rPr>
        <w:t>я в ФК</w:t>
      </w:r>
      <w:r w:rsidRPr="00361A46">
        <w:rPr>
          <w:sz w:val="44"/>
          <w:szCs w:val="44"/>
        </w:rPr>
        <w:t xml:space="preserve"> предложений по совершенствованию бюджетного законодательства с учетом применения его на практике.</w:t>
      </w:r>
    </w:p>
    <w:p w:rsidR="00361A46" w:rsidRDefault="00361A46" w:rsidP="00361A46">
      <w:pPr>
        <w:ind w:firstLine="708"/>
        <w:rPr>
          <w:sz w:val="44"/>
          <w:szCs w:val="44"/>
        </w:rPr>
      </w:pPr>
      <w:r w:rsidRPr="00361A46">
        <w:rPr>
          <w:sz w:val="44"/>
          <w:szCs w:val="44"/>
        </w:rPr>
        <w:t xml:space="preserve">В марте текущего года Управлением проведена аналитическая работа и подготовлен доклад на тему «Проблемные вопросы взаимодействия органов Федерального казначейства в Сибирском Федеральном округе с отделами и филиалами ФКУ «ЦОКР». </w:t>
      </w:r>
    </w:p>
    <w:p w:rsidR="00361A46" w:rsidRDefault="00361A46" w:rsidP="00361A46">
      <w:pPr>
        <w:ind w:firstLine="708"/>
        <w:rPr>
          <w:sz w:val="44"/>
          <w:szCs w:val="44"/>
        </w:rPr>
      </w:pPr>
      <w:r w:rsidRPr="00361A46">
        <w:rPr>
          <w:sz w:val="44"/>
          <w:szCs w:val="44"/>
        </w:rPr>
        <w:t>Заместитель руководителя Казначейства России Эли Абубакарович Исаев, куратор Совета руководителей ТОФК в СФО, дал высокую оценку проделанной работе и предложил реализовать предложения Управления по улучшению качества взаимодействия.</w:t>
      </w:r>
    </w:p>
    <w:p w:rsidR="0022376A" w:rsidRPr="0022376A" w:rsidRDefault="00361A46" w:rsidP="0022376A">
      <w:pPr>
        <w:ind w:firstLine="708"/>
        <w:rPr>
          <w:sz w:val="44"/>
          <w:szCs w:val="44"/>
        </w:rPr>
      </w:pPr>
      <w:r>
        <w:rPr>
          <w:sz w:val="44"/>
          <w:szCs w:val="44"/>
        </w:rPr>
        <w:br w:type="page"/>
      </w:r>
      <w:r w:rsidR="0022376A" w:rsidRPr="0022376A">
        <w:rPr>
          <w:sz w:val="44"/>
          <w:szCs w:val="44"/>
        </w:rPr>
        <w:lastRenderedPageBreak/>
        <w:t>Всего в 2020 году проведено 4 Совета руководителей в СФО. Управлением проведено с участием внешних респондентов – 177 рабочих встреч.  45 – расширенных аппаратных совещаний (в том числе с участием ФКУ «ЦОКР»). 2 коллегии (с учетом текущей) УФК по Томской области. 10 Заседаний Контрольной комиссии.</w:t>
      </w:r>
    </w:p>
    <w:p w:rsidR="0022376A" w:rsidRPr="0022376A" w:rsidRDefault="0022376A" w:rsidP="0022376A">
      <w:pPr>
        <w:ind w:firstLine="708"/>
        <w:rPr>
          <w:sz w:val="44"/>
          <w:szCs w:val="44"/>
        </w:rPr>
      </w:pPr>
      <w:r w:rsidRPr="0022376A">
        <w:rPr>
          <w:sz w:val="44"/>
          <w:szCs w:val="44"/>
        </w:rPr>
        <w:t xml:space="preserve">Руководитель участвовала в 4 выездных совещаниях (Омск, Новосибирск (ЦОКР), белый дом, </w:t>
      </w:r>
      <w:proofErr w:type="spellStart"/>
      <w:r w:rsidRPr="0022376A">
        <w:rPr>
          <w:sz w:val="44"/>
          <w:szCs w:val="44"/>
        </w:rPr>
        <w:t>Росгвардия</w:t>
      </w:r>
      <w:proofErr w:type="spellEnd"/>
      <w:r w:rsidRPr="0022376A">
        <w:rPr>
          <w:sz w:val="44"/>
          <w:szCs w:val="44"/>
        </w:rPr>
        <w:t xml:space="preserve">), провела 2 личных приема граждан в приемной Президента РФ в Томской области, приняла участие в Коллегиях УФНС по Томской области и </w:t>
      </w:r>
      <w:proofErr w:type="gramStart"/>
      <w:r w:rsidRPr="0022376A">
        <w:rPr>
          <w:sz w:val="44"/>
          <w:szCs w:val="44"/>
        </w:rPr>
        <w:t>Прокуратуры  по</w:t>
      </w:r>
      <w:proofErr w:type="gramEnd"/>
      <w:r w:rsidRPr="0022376A">
        <w:rPr>
          <w:sz w:val="44"/>
          <w:szCs w:val="44"/>
        </w:rPr>
        <w:t xml:space="preserve"> Томской области. </w:t>
      </w:r>
    </w:p>
    <w:p w:rsidR="00361A46" w:rsidRDefault="00361A46">
      <w:pPr>
        <w:rPr>
          <w:sz w:val="44"/>
          <w:szCs w:val="44"/>
        </w:rPr>
      </w:pPr>
    </w:p>
    <w:p w:rsidR="003E70D5" w:rsidRDefault="003E70D5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361A46" w:rsidRDefault="00361A46" w:rsidP="00361A46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A5B54F4" wp14:editId="2B1A22DC">
            <wp:extent cx="1599811" cy="900000"/>
            <wp:effectExtent l="0" t="0" r="63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A46" w:rsidRPr="00361A46" w:rsidRDefault="00361A46" w:rsidP="00361A46">
      <w:pPr>
        <w:rPr>
          <w:sz w:val="44"/>
          <w:szCs w:val="44"/>
        </w:rPr>
      </w:pPr>
      <w:r w:rsidRPr="00361A46">
        <w:rPr>
          <w:sz w:val="44"/>
          <w:szCs w:val="44"/>
        </w:rPr>
        <w:t xml:space="preserve">В 2020 году, согласно Плана, </w:t>
      </w:r>
      <w:r w:rsidR="00F23E39">
        <w:rPr>
          <w:sz w:val="44"/>
          <w:szCs w:val="44"/>
        </w:rPr>
        <w:t xml:space="preserve">утвержденного руководителем, </w:t>
      </w:r>
      <w:r w:rsidRPr="00361A46">
        <w:rPr>
          <w:sz w:val="44"/>
          <w:szCs w:val="44"/>
        </w:rPr>
        <w:t xml:space="preserve">Молодежным советом УФК по Томской области организовано и проведено 26 мероприятий. </w:t>
      </w:r>
    </w:p>
    <w:p w:rsidR="00EB0A6E" w:rsidRPr="00361A46" w:rsidRDefault="00EB0A6E" w:rsidP="006F6481">
      <w:pPr>
        <w:numPr>
          <w:ilvl w:val="0"/>
          <w:numId w:val="5"/>
        </w:numPr>
        <w:tabs>
          <w:tab w:val="clear" w:pos="720"/>
          <w:tab w:val="num" w:pos="426"/>
        </w:tabs>
        <w:ind w:left="284"/>
        <w:rPr>
          <w:sz w:val="44"/>
          <w:szCs w:val="44"/>
        </w:rPr>
      </w:pPr>
      <w:r w:rsidRPr="00361A46">
        <w:rPr>
          <w:sz w:val="44"/>
          <w:szCs w:val="44"/>
        </w:rPr>
        <w:t xml:space="preserve">Подготовка и проведение традиционных мероприятий, для сотрудников УФК по Томской области </w:t>
      </w:r>
      <w:r w:rsidRPr="006F6481">
        <w:rPr>
          <w:i/>
          <w:sz w:val="40"/>
          <w:szCs w:val="44"/>
        </w:rPr>
        <w:t>(23 февраля, 8 марта, день космонавтики, Пасхальная ярмарка)</w:t>
      </w:r>
    </w:p>
    <w:p w:rsidR="00EB0A6E" w:rsidRPr="006F6481" w:rsidRDefault="00F23E39" w:rsidP="006F6481">
      <w:pPr>
        <w:numPr>
          <w:ilvl w:val="0"/>
          <w:numId w:val="5"/>
        </w:numPr>
        <w:tabs>
          <w:tab w:val="clear" w:pos="720"/>
          <w:tab w:val="num" w:pos="426"/>
        </w:tabs>
        <w:ind w:left="284"/>
        <w:rPr>
          <w:i/>
          <w:sz w:val="40"/>
          <w:szCs w:val="44"/>
        </w:rPr>
      </w:pPr>
      <w:r>
        <w:rPr>
          <w:sz w:val="44"/>
          <w:szCs w:val="44"/>
        </w:rPr>
        <w:t xml:space="preserve">Мероприятия, </w:t>
      </w:r>
      <w:r w:rsidR="00EB0A6E" w:rsidRPr="00361A46">
        <w:rPr>
          <w:sz w:val="44"/>
          <w:szCs w:val="44"/>
        </w:rPr>
        <w:t xml:space="preserve">приуроченные к 75-ой годовщине Победы в Великой Отечественной войне </w:t>
      </w:r>
      <w:r w:rsidR="00EB0A6E" w:rsidRPr="006F6481">
        <w:rPr>
          <w:i/>
          <w:sz w:val="40"/>
          <w:szCs w:val="44"/>
        </w:rPr>
        <w:t>(Сад памяти, Бессмертный полк, Капсула времени, Свеча памяти, Диктант победы, Окна Победы, Конкурс стихотворений)</w:t>
      </w:r>
    </w:p>
    <w:p w:rsidR="00EB0A6E" w:rsidRPr="00361A46" w:rsidRDefault="00EB0A6E" w:rsidP="006F6481">
      <w:pPr>
        <w:numPr>
          <w:ilvl w:val="0"/>
          <w:numId w:val="5"/>
        </w:numPr>
        <w:tabs>
          <w:tab w:val="clear" w:pos="720"/>
        </w:tabs>
        <w:ind w:left="284"/>
        <w:rPr>
          <w:sz w:val="44"/>
          <w:szCs w:val="44"/>
        </w:rPr>
      </w:pPr>
      <w:r w:rsidRPr="00361A46">
        <w:rPr>
          <w:sz w:val="44"/>
          <w:szCs w:val="44"/>
        </w:rPr>
        <w:t xml:space="preserve">Благотворительные мероприятия </w:t>
      </w:r>
      <w:r w:rsidRPr="006F6481">
        <w:rPr>
          <w:i/>
          <w:sz w:val="40"/>
          <w:szCs w:val="44"/>
        </w:rPr>
        <w:t>(Сбор макулатуры, Помощь приютам для животных, Акции «Оставайся Донором», «К школе готов», «Старость в радость»)</w:t>
      </w:r>
    </w:p>
    <w:p w:rsidR="00361A46" w:rsidRPr="00361A46" w:rsidRDefault="00361A46" w:rsidP="006F6481">
      <w:pPr>
        <w:ind w:firstLine="360"/>
        <w:rPr>
          <w:sz w:val="44"/>
          <w:szCs w:val="44"/>
        </w:rPr>
      </w:pPr>
      <w:r w:rsidRPr="00361A46">
        <w:rPr>
          <w:sz w:val="44"/>
          <w:szCs w:val="44"/>
        </w:rPr>
        <w:t>В целях</w:t>
      </w:r>
      <w:r w:rsidR="006F6481">
        <w:rPr>
          <w:sz w:val="44"/>
          <w:szCs w:val="44"/>
        </w:rPr>
        <w:t xml:space="preserve"> поддержки корпоративного духа </w:t>
      </w:r>
      <w:r w:rsidRPr="00361A46">
        <w:rPr>
          <w:sz w:val="44"/>
          <w:szCs w:val="44"/>
        </w:rPr>
        <w:t>члены молодежного совета и сотрудники Управления принима</w:t>
      </w:r>
      <w:r w:rsidR="006F6481">
        <w:rPr>
          <w:sz w:val="44"/>
          <w:szCs w:val="44"/>
        </w:rPr>
        <w:t>ли</w:t>
      </w:r>
      <w:r w:rsidRPr="00361A46">
        <w:rPr>
          <w:sz w:val="44"/>
          <w:szCs w:val="44"/>
        </w:rPr>
        <w:t xml:space="preserve"> участие во всех мероприятиях, проводимых Молодежным советом Федерального казначейства</w:t>
      </w:r>
      <w:r w:rsidR="006F6481">
        <w:rPr>
          <w:sz w:val="44"/>
          <w:szCs w:val="44"/>
        </w:rPr>
        <w:t xml:space="preserve"> в 2020 году</w:t>
      </w:r>
      <w:r w:rsidRPr="00361A46">
        <w:rPr>
          <w:sz w:val="44"/>
          <w:szCs w:val="44"/>
        </w:rPr>
        <w:t>.</w:t>
      </w:r>
    </w:p>
    <w:p w:rsidR="006F6481" w:rsidRDefault="006F6481">
      <w:pPr>
        <w:rPr>
          <w:sz w:val="44"/>
          <w:szCs w:val="44"/>
          <w:highlight w:val="yellow"/>
        </w:rPr>
      </w:pPr>
      <w:r>
        <w:rPr>
          <w:sz w:val="44"/>
          <w:szCs w:val="44"/>
          <w:highlight w:val="yellow"/>
        </w:rPr>
        <w:br w:type="page"/>
      </w:r>
    </w:p>
    <w:p w:rsidR="00EE61AA" w:rsidRDefault="003D7241" w:rsidP="00EE61AA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A188D0F" wp14:editId="0B9D4F9A">
            <wp:extent cx="1599811" cy="900000"/>
            <wp:effectExtent l="0" t="0" r="63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9981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1AA" w:rsidRPr="003D7241" w:rsidRDefault="003D7241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>В 2020 году и</w:t>
      </w:r>
      <w:r w:rsidR="00EE61AA" w:rsidRPr="003D7241">
        <w:rPr>
          <w:sz w:val="44"/>
          <w:szCs w:val="44"/>
        </w:rPr>
        <w:t>зменился состав поискового отряда. Впервые в члены поискового отряда вошли сотрудники территориальных отделов</w:t>
      </w:r>
      <w:r w:rsidRPr="003D7241">
        <w:rPr>
          <w:sz w:val="44"/>
          <w:szCs w:val="44"/>
        </w:rPr>
        <w:t xml:space="preserve"> Управления</w:t>
      </w:r>
      <w:r w:rsidR="00EE61AA" w:rsidRPr="003D7241">
        <w:rPr>
          <w:sz w:val="44"/>
          <w:szCs w:val="44"/>
        </w:rPr>
        <w:t>.</w:t>
      </w:r>
    </w:p>
    <w:p w:rsidR="00EE61AA" w:rsidRPr="003D7241" w:rsidRDefault="00EE61AA" w:rsidP="00EE61AA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 xml:space="preserve">В январе 2020 года проведён региональный этап всероссийского конкурса самодеятельности, посвящённого празднованию 75-й годовщины Победы. В конкурсе приняли участие сотрудники </w:t>
      </w:r>
      <w:r w:rsidR="003D7241" w:rsidRPr="003D7241">
        <w:rPr>
          <w:sz w:val="44"/>
          <w:szCs w:val="44"/>
        </w:rPr>
        <w:t>Управления</w:t>
      </w:r>
      <w:r w:rsidRPr="003D7241">
        <w:rPr>
          <w:sz w:val="44"/>
          <w:szCs w:val="44"/>
        </w:rPr>
        <w:t xml:space="preserve">, представители федеральных органов исполнительной власти и </w:t>
      </w:r>
      <w:r w:rsidR="003D7241" w:rsidRPr="003D7241">
        <w:rPr>
          <w:sz w:val="44"/>
          <w:szCs w:val="44"/>
        </w:rPr>
        <w:t xml:space="preserve">другие творческие </w:t>
      </w:r>
      <w:r w:rsidRPr="003D7241">
        <w:rPr>
          <w:sz w:val="44"/>
          <w:szCs w:val="44"/>
        </w:rPr>
        <w:t xml:space="preserve">коллективы. </w:t>
      </w:r>
    </w:p>
    <w:p w:rsidR="00EE61AA" w:rsidRPr="003D7241" w:rsidRDefault="003D7241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>В течение года п</w:t>
      </w:r>
      <w:r w:rsidR="00EE61AA" w:rsidRPr="003D7241">
        <w:rPr>
          <w:sz w:val="44"/>
          <w:szCs w:val="44"/>
        </w:rPr>
        <w:t xml:space="preserve">роведена литературная обработка записей интервью с </w:t>
      </w:r>
      <w:proofErr w:type="spellStart"/>
      <w:r w:rsidR="00EE61AA" w:rsidRPr="003D7241">
        <w:rPr>
          <w:sz w:val="44"/>
          <w:szCs w:val="44"/>
        </w:rPr>
        <w:t>томичами</w:t>
      </w:r>
      <w:proofErr w:type="spellEnd"/>
      <w:r w:rsidR="00EE61AA" w:rsidRPr="003D7241">
        <w:rPr>
          <w:sz w:val="44"/>
          <w:szCs w:val="44"/>
        </w:rPr>
        <w:t>-ветеранами Великой Отечественной войны. По материалам готовятся видеоролики.</w:t>
      </w:r>
    </w:p>
    <w:p w:rsidR="00EE61AA" w:rsidRPr="003D7241" w:rsidRDefault="00EE61AA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>Значительно расширился раздел «Наши герои» на сайте УФК по Томской области. В раздел были добавлены рассказы сотрудник</w:t>
      </w:r>
      <w:r w:rsidR="003D7241" w:rsidRPr="003D7241">
        <w:rPr>
          <w:sz w:val="44"/>
          <w:szCs w:val="44"/>
        </w:rPr>
        <w:t>ов</w:t>
      </w:r>
      <w:r w:rsidRPr="003D7241">
        <w:rPr>
          <w:sz w:val="44"/>
          <w:szCs w:val="44"/>
        </w:rPr>
        <w:t xml:space="preserve"> о своих родственниках-участника</w:t>
      </w:r>
      <w:r w:rsidR="003D7241" w:rsidRPr="003D7241">
        <w:rPr>
          <w:sz w:val="44"/>
          <w:szCs w:val="44"/>
        </w:rPr>
        <w:t>х</w:t>
      </w:r>
      <w:r w:rsidRPr="003D7241">
        <w:rPr>
          <w:sz w:val="44"/>
          <w:szCs w:val="44"/>
        </w:rPr>
        <w:t xml:space="preserve"> Великой Отечественной войны. Сегодня в разделе собраны 14 биографий</w:t>
      </w:r>
      <w:r w:rsidR="003D7241" w:rsidRPr="003D7241">
        <w:rPr>
          <w:sz w:val="44"/>
          <w:szCs w:val="44"/>
        </w:rPr>
        <w:t xml:space="preserve">. Раздел </w:t>
      </w:r>
      <w:r w:rsidRPr="003D7241">
        <w:rPr>
          <w:sz w:val="44"/>
          <w:szCs w:val="44"/>
        </w:rPr>
        <w:t>постоянно пополняется.</w:t>
      </w:r>
    </w:p>
    <w:p w:rsidR="00EE61AA" w:rsidRPr="003D7241" w:rsidRDefault="00EE61AA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>Для включения в сборник «Финансисты XXI века о своих героях»</w:t>
      </w:r>
      <w:r w:rsidR="003D7241" w:rsidRPr="003D7241">
        <w:rPr>
          <w:sz w:val="44"/>
          <w:szCs w:val="44"/>
        </w:rPr>
        <w:t xml:space="preserve"> сотрудниками Управления</w:t>
      </w:r>
      <w:r w:rsidRPr="003D7241">
        <w:rPr>
          <w:sz w:val="44"/>
          <w:szCs w:val="44"/>
        </w:rPr>
        <w:t xml:space="preserve"> подготовлено и направлено в Москву 23 рассказа.</w:t>
      </w:r>
    </w:p>
    <w:p w:rsidR="003D7241" w:rsidRPr="003D7241" w:rsidRDefault="003D7241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 xml:space="preserve">Проведён конкурс детских рисунков, посвященный празднованию 75-ой годовщины Победы в Великой </w:t>
      </w:r>
      <w:r w:rsidRPr="003D7241">
        <w:rPr>
          <w:sz w:val="44"/>
          <w:szCs w:val="44"/>
        </w:rPr>
        <w:lastRenderedPageBreak/>
        <w:t xml:space="preserve">Отечественной войне 1941-1945 годов. По результатам конкурса будет выпущен календарь </w:t>
      </w:r>
      <w:r>
        <w:rPr>
          <w:sz w:val="44"/>
          <w:szCs w:val="44"/>
        </w:rPr>
        <w:t xml:space="preserve">на 2021 год </w:t>
      </w:r>
      <w:r w:rsidRPr="003D7241">
        <w:rPr>
          <w:sz w:val="44"/>
          <w:szCs w:val="44"/>
        </w:rPr>
        <w:t>с детскими работами.</w:t>
      </w:r>
    </w:p>
    <w:p w:rsidR="00EE61AA" w:rsidRPr="003D7241" w:rsidRDefault="00EE61AA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 xml:space="preserve">Анна Павловна Петрова </w:t>
      </w:r>
      <w:r w:rsidR="003D7241" w:rsidRPr="003D7241">
        <w:rPr>
          <w:sz w:val="44"/>
          <w:szCs w:val="44"/>
        </w:rPr>
        <w:t xml:space="preserve">приняла участие </w:t>
      </w:r>
      <w:r w:rsidRPr="003D7241">
        <w:rPr>
          <w:sz w:val="44"/>
          <w:szCs w:val="44"/>
        </w:rPr>
        <w:t>в поисковых мероприятиях в Новгородской области. О своей поездке она подготовила презентацию, которое опубликует в ближайшее время.</w:t>
      </w:r>
    </w:p>
    <w:p w:rsidR="003D7241" w:rsidRPr="003D7241" w:rsidRDefault="00EE61AA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>Помимо уже традиционной поисковой работы и официальных памятных и поздравительных мероприятий,</w:t>
      </w:r>
      <w:r w:rsidR="003D7241" w:rsidRPr="003D7241">
        <w:rPr>
          <w:sz w:val="44"/>
          <w:szCs w:val="44"/>
        </w:rPr>
        <w:t xml:space="preserve"> в 2021 году поисковым отрядом запланирован ряд </w:t>
      </w:r>
      <w:r w:rsidRPr="003D7241">
        <w:rPr>
          <w:sz w:val="44"/>
          <w:szCs w:val="44"/>
        </w:rPr>
        <w:t xml:space="preserve">крупных </w:t>
      </w:r>
      <w:r w:rsidR="003D7241" w:rsidRPr="003D7241">
        <w:rPr>
          <w:sz w:val="44"/>
          <w:szCs w:val="44"/>
        </w:rPr>
        <w:t>мероприятий</w:t>
      </w:r>
      <w:r w:rsidRPr="003D7241">
        <w:rPr>
          <w:sz w:val="44"/>
          <w:szCs w:val="44"/>
        </w:rPr>
        <w:t xml:space="preserve">, таких как открытие музейной экспозиции, посвященной военному времени. </w:t>
      </w:r>
    </w:p>
    <w:p w:rsidR="003D7241" w:rsidRPr="003D7241" w:rsidRDefault="00EE61AA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 xml:space="preserve">Материалами для экспозиции любезно поделились сотрудники казначейства. Также пройдет забег памяти, в котором сможет принять участие любой желающий. </w:t>
      </w:r>
    </w:p>
    <w:p w:rsidR="003D7241" w:rsidRPr="003D7241" w:rsidRDefault="00EE61AA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 xml:space="preserve">На базе собранных рассказов планируется издать собственную книгу памяти УФК по Томской области. </w:t>
      </w:r>
    </w:p>
    <w:p w:rsidR="00EE61AA" w:rsidRPr="00EE61AA" w:rsidRDefault="00EE61AA" w:rsidP="003D7241">
      <w:pPr>
        <w:ind w:firstLine="708"/>
        <w:rPr>
          <w:sz w:val="44"/>
          <w:szCs w:val="44"/>
        </w:rPr>
      </w:pPr>
      <w:r w:rsidRPr="003D7241">
        <w:rPr>
          <w:sz w:val="44"/>
          <w:szCs w:val="44"/>
        </w:rPr>
        <w:t>Поисковый отряд также открыт для вступления в него всех интересующихся этой тематикой сотрудников. Также члены поискового отряда ждут ваших интересных предложений.</w:t>
      </w:r>
    </w:p>
    <w:p w:rsidR="003E70D5" w:rsidRDefault="003E70D5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2D5848" w:rsidRDefault="002D5848" w:rsidP="002D5848">
      <w:pPr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D0AE981" wp14:editId="46ACBC40">
            <wp:extent cx="1600023" cy="900000"/>
            <wp:effectExtent l="0" t="0" r="63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0002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848" w:rsidRPr="00F42D2F" w:rsidRDefault="002D5848" w:rsidP="002D5848">
      <w:pPr>
        <w:rPr>
          <w:sz w:val="44"/>
          <w:szCs w:val="44"/>
        </w:rPr>
      </w:pPr>
      <w:r w:rsidRPr="00F42D2F">
        <w:rPr>
          <w:sz w:val="44"/>
          <w:szCs w:val="44"/>
        </w:rPr>
        <w:t>В 2020 году были опубликованы статьи сотрудников Управления:</w:t>
      </w:r>
    </w:p>
    <w:p w:rsidR="002D5848" w:rsidRPr="00F42D2F" w:rsidRDefault="002D5848" w:rsidP="002D584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rPr>
          <w:sz w:val="44"/>
          <w:szCs w:val="44"/>
        </w:rPr>
      </w:pPr>
      <w:r w:rsidRPr="00F42D2F">
        <w:rPr>
          <w:sz w:val="44"/>
          <w:szCs w:val="44"/>
        </w:rPr>
        <w:t>в журнале «БЮДЖЕТ» в рубрике «От Казначейства». Статья посвящена системе взаимодействия Управления с заказчиками и участниками контрактной системы при реализации законодательства о закупках.</w:t>
      </w:r>
    </w:p>
    <w:p w:rsidR="002D5848" w:rsidRDefault="002D5848" w:rsidP="002D584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rPr>
          <w:sz w:val="44"/>
          <w:szCs w:val="44"/>
        </w:rPr>
      </w:pPr>
      <w:r w:rsidRPr="00F42D2F">
        <w:rPr>
          <w:sz w:val="44"/>
          <w:szCs w:val="44"/>
        </w:rPr>
        <w:t>В Бюллетене Юридической службы Федерального казначейства размещены сведения о расширенном аппаратном совещании у руководителя Управления.</w:t>
      </w:r>
    </w:p>
    <w:p w:rsidR="00070A6D" w:rsidRDefault="00070A6D" w:rsidP="00070A6D">
      <w:pPr>
        <w:ind w:firstLine="284"/>
        <w:rPr>
          <w:sz w:val="44"/>
          <w:szCs w:val="44"/>
        </w:rPr>
      </w:pPr>
    </w:p>
    <w:p w:rsidR="001306B1" w:rsidRDefault="00070A6D" w:rsidP="00070A6D">
      <w:pPr>
        <w:ind w:firstLine="284"/>
        <w:rPr>
          <w:sz w:val="44"/>
          <w:szCs w:val="44"/>
        </w:rPr>
      </w:pPr>
      <w:r w:rsidRPr="00070A6D">
        <w:rPr>
          <w:sz w:val="44"/>
          <w:szCs w:val="44"/>
        </w:rPr>
        <w:t xml:space="preserve">Количество публикаций в социальной сети </w:t>
      </w:r>
      <w:r w:rsidRPr="00070A6D">
        <w:rPr>
          <w:sz w:val="44"/>
          <w:szCs w:val="44"/>
          <w:lang w:val="en-US"/>
        </w:rPr>
        <w:t>Instagram</w:t>
      </w:r>
      <w:r w:rsidRPr="00070A6D">
        <w:rPr>
          <w:sz w:val="44"/>
          <w:szCs w:val="44"/>
        </w:rPr>
        <w:t xml:space="preserve"> в 2020 – 273, в 2019-99, что почти в 3 раза превышает предыдущий год. </w:t>
      </w:r>
    </w:p>
    <w:p w:rsidR="00070A6D" w:rsidRPr="00070A6D" w:rsidRDefault="00070A6D" w:rsidP="00070A6D">
      <w:pPr>
        <w:ind w:firstLine="284"/>
        <w:rPr>
          <w:sz w:val="44"/>
          <w:szCs w:val="44"/>
        </w:rPr>
      </w:pPr>
      <w:r w:rsidRPr="00070A6D">
        <w:rPr>
          <w:sz w:val="44"/>
          <w:szCs w:val="44"/>
        </w:rPr>
        <w:t>Количество подписчиков за текущий период выросло на 17% и составляет 604 аккаунта</w:t>
      </w:r>
    </w:p>
    <w:p w:rsidR="00070A6D" w:rsidRPr="00F42D2F" w:rsidRDefault="00070A6D" w:rsidP="00070A6D">
      <w:pPr>
        <w:ind w:left="284"/>
        <w:rPr>
          <w:sz w:val="44"/>
          <w:szCs w:val="44"/>
        </w:rPr>
      </w:pPr>
    </w:p>
    <w:p w:rsidR="002D5848" w:rsidRPr="00F42D2F" w:rsidRDefault="002D5848" w:rsidP="002D5848">
      <w:pPr>
        <w:rPr>
          <w:sz w:val="44"/>
          <w:szCs w:val="44"/>
        </w:rPr>
      </w:pPr>
    </w:p>
    <w:p w:rsidR="00C803B9" w:rsidRPr="00F83D56" w:rsidRDefault="00C803B9" w:rsidP="00F83D56">
      <w:pPr>
        <w:jc w:val="right"/>
        <w:rPr>
          <w:sz w:val="32"/>
        </w:rPr>
      </w:pPr>
    </w:p>
    <w:sectPr w:rsidR="00C803B9" w:rsidRPr="00F83D56" w:rsidSect="003E70D5">
      <w:footerReference w:type="default" r:id="rId37"/>
      <w:pgSz w:w="11907" w:h="16839" w:code="9"/>
      <w:pgMar w:top="284" w:right="453" w:bottom="284" w:left="426" w:header="708" w:footer="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5B2" w:rsidRDefault="003E55B2" w:rsidP="00815CD0">
      <w:pPr>
        <w:spacing w:after="0" w:line="240" w:lineRule="auto"/>
      </w:pPr>
      <w:r>
        <w:separator/>
      </w:r>
    </w:p>
  </w:endnote>
  <w:endnote w:type="continuationSeparator" w:id="0">
    <w:p w:rsidR="003E55B2" w:rsidRDefault="003E55B2" w:rsidP="0081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223801715"/>
      <w:docPartObj>
        <w:docPartGallery w:val="Page Numbers (Bottom of Page)"/>
        <w:docPartUnique/>
      </w:docPartObj>
    </w:sdtPr>
    <w:sdtEndPr/>
    <w:sdtContent>
      <w:p w:rsidR="00EB0A6E" w:rsidRPr="00B5631A" w:rsidRDefault="00EB0A6E">
        <w:pPr>
          <w:pStyle w:val="a5"/>
          <w:jc w:val="right"/>
          <w:rPr>
            <w:sz w:val="24"/>
          </w:rPr>
        </w:pPr>
        <w:r w:rsidRPr="00B5631A">
          <w:rPr>
            <w:sz w:val="24"/>
          </w:rPr>
          <w:fldChar w:fldCharType="begin"/>
        </w:r>
        <w:r w:rsidRPr="00B5631A">
          <w:rPr>
            <w:sz w:val="24"/>
          </w:rPr>
          <w:instrText>PAGE   \* MERGEFORMAT</w:instrText>
        </w:r>
        <w:r w:rsidRPr="00B5631A">
          <w:rPr>
            <w:sz w:val="24"/>
          </w:rPr>
          <w:fldChar w:fldCharType="separate"/>
        </w:r>
        <w:r w:rsidR="00613A5F">
          <w:rPr>
            <w:noProof/>
            <w:sz w:val="24"/>
          </w:rPr>
          <w:t>14</w:t>
        </w:r>
        <w:r w:rsidRPr="00B5631A">
          <w:rPr>
            <w:sz w:val="24"/>
          </w:rPr>
          <w:fldChar w:fldCharType="end"/>
        </w:r>
      </w:p>
    </w:sdtContent>
  </w:sdt>
  <w:p w:rsidR="00EB0A6E" w:rsidRDefault="00EB0A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5B2" w:rsidRDefault="003E55B2" w:rsidP="00815CD0">
      <w:pPr>
        <w:spacing w:after="0" w:line="240" w:lineRule="auto"/>
      </w:pPr>
      <w:r>
        <w:separator/>
      </w:r>
    </w:p>
  </w:footnote>
  <w:footnote w:type="continuationSeparator" w:id="0">
    <w:p w:rsidR="003E55B2" w:rsidRDefault="003E55B2" w:rsidP="00815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E4011"/>
    <w:multiLevelType w:val="hybridMultilevel"/>
    <w:tmpl w:val="16644176"/>
    <w:lvl w:ilvl="0" w:tplc="BCA44F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F867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32FA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4A05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0A85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CEDB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E8C6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AAF9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8C48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F6D0DDC"/>
    <w:multiLevelType w:val="hybridMultilevel"/>
    <w:tmpl w:val="B41AF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31F47"/>
    <w:multiLevelType w:val="hybridMultilevel"/>
    <w:tmpl w:val="59C8E010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6F5998"/>
    <w:multiLevelType w:val="hybridMultilevel"/>
    <w:tmpl w:val="C1EE6A9E"/>
    <w:lvl w:ilvl="0" w:tplc="B6740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AC614A"/>
    <w:multiLevelType w:val="hybridMultilevel"/>
    <w:tmpl w:val="379CC9A0"/>
    <w:lvl w:ilvl="0" w:tplc="931045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C221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2C38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9C5B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3CD1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884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DED5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A283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E03E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51A46FF"/>
    <w:multiLevelType w:val="hybridMultilevel"/>
    <w:tmpl w:val="CD3AE2D2"/>
    <w:lvl w:ilvl="0" w:tplc="324CD9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6ABB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8E722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08F9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88B6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4488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D4EA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B0D3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449CD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6235D0A"/>
    <w:multiLevelType w:val="hybridMultilevel"/>
    <w:tmpl w:val="3E523516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D0"/>
    <w:rsid w:val="00026966"/>
    <w:rsid w:val="000311ED"/>
    <w:rsid w:val="00051411"/>
    <w:rsid w:val="00056F18"/>
    <w:rsid w:val="00070A6D"/>
    <w:rsid w:val="000E7A31"/>
    <w:rsid w:val="000F5BD8"/>
    <w:rsid w:val="00113065"/>
    <w:rsid w:val="001306B1"/>
    <w:rsid w:val="001A5E67"/>
    <w:rsid w:val="001D214D"/>
    <w:rsid w:val="001F5B33"/>
    <w:rsid w:val="00211790"/>
    <w:rsid w:val="0022376A"/>
    <w:rsid w:val="00277A8D"/>
    <w:rsid w:val="002909B9"/>
    <w:rsid w:val="002D5848"/>
    <w:rsid w:val="003205F2"/>
    <w:rsid w:val="003549B7"/>
    <w:rsid w:val="00361A46"/>
    <w:rsid w:val="003746BB"/>
    <w:rsid w:val="003D7241"/>
    <w:rsid w:val="003E55B2"/>
    <w:rsid w:val="003E70D5"/>
    <w:rsid w:val="00412C9D"/>
    <w:rsid w:val="00446C3D"/>
    <w:rsid w:val="004473E4"/>
    <w:rsid w:val="00477969"/>
    <w:rsid w:val="004826C7"/>
    <w:rsid w:val="004C6496"/>
    <w:rsid w:val="004F023F"/>
    <w:rsid w:val="00513346"/>
    <w:rsid w:val="0053625F"/>
    <w:rsid w:val="005B33D8"/>
    <w:rsid w:val="005D6E2C"/>
    <w:rsid w:val="005E4265"/>
    <w:rsid w:val="00613A5F"/>
    <w:rsid w:val="0063480C"/>
    <w:rsid w:val="00675823"/>
    <w:rsid w:val="006A2EEA"/>
    <w:rsid w:val="006D469C"/>
    <w:rsid w:val="006F6481"/>
    <w:rsid w:val="006F650D"/>
    <w:rsid w:val="0072419F"/>
    <w:rsid w:val="00741DD0"/>
    <w:rsid w:val="00782029"/>
    <w:rsid w:val="007C3EEE"/>
    <w:rsid w:val="007D77B8"/>
    <w:rsid w:val="007E1762"/>
    <w:rsid w:val="0080178D"/>
    <w:rsid w:val="00815CD0"/>
    <w:rsid w:val="00822B6C"/>
    <w:rsid w:val="00870753"/>
    <w:rsid w:val="008F4660"/>
    <w:rsid w:val="00905563"/>
    <w:rsid w:val="009137DD"/>
    <w:rsid w:val="009259C0"/>
    <w:rsid w:val="009E7883"/>
    <w:rsid w:val="00A71FB6"/>
    <w:rsid w:val="00AE62F0"/>
    <w:rsid w:val="00B440CA"/>
    <w:rsid w:val="00B5631A"/>
    <w:rsid w:val="00B704DD"/>
    <w:rsid w:val="00B90CD7"/>
    <w:rsid w:val="00C05670"/>
    <w:rsid w:val="00C06E0E"/>
    <w:rsid w:val="00C16F19"/>
    <w:rsid w:val="00C803B9"/>
    <w:rsid w:val="00C80520"/>
    <w:rsid w:val="00CD5C11"/>
    <w:rsid w:val="00CE7599"/>
    <w:rsid w:val="00D676D1"/>
    <w:rsid w:val="00DD68B6"/>
    <w:rsid w:val="00DE4381"/>
    <w:rsid w:val="00E52029"/>
    <w:rsid w:val="00E87631"/>
    <w:rsid w:val="00EA1FDD"/>
    <w:rsid w:val="00EB0A6E"/>
    <w:rsid w:val="00EC7C48"/>
    <w:rsid w:val="00ED4961"/>
    <w:rsid w:val="00EE61AA"/>
    <w:rsid w:val="00F23E39"/>
    <w:rsid w:val="00F46264"/>
    <w:rsid w:val="00F737B1"/>
    <w:rsid w:val="00F74540"/>
    <w:rsid w:val="00F83D56"/>
    <w:rsid w:val="00FB25D9"/>
    <w:rsid w:val="00FE0066"/>
    <w:rsid w:val="00FF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153137-E6D9-4ADC-95D2-55B7063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5CD0"/>
  </w:style>
  <w:style w:type="paragraph" w:styleId="a5">
    <w:name w:val="footer"/>
    <w:basedOn w:val="a"/>
    <w:link w:val="a6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5CD0"/>
  </w:style>
  <w:style w:type="paragraph" w:styleId="a7">
    <w:name w:val="Balloon Text"/>
    <w:basedOn w:val="a"/>
    <w:link w:val="a8"/>
    <w:uiPriority w:val="99"/>
    <w:semiHidden/>
    <w:unhideWhenUsed/>
    <w:rsid w:val="00815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5CD0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D77B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D5848"/>
    <w:rPr>
      <w:color w:val="0563C1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B9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EA1FDD"/>
  </w:style>
  <w:style w:type="paragraph" w:customStyle="1" w:styleId="ac">
    <w:name w:val="Обычный + По ширине"/>
    <w:basedOn w:val="a"/>
    <w:rsid w:val="00DD68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DD68B6"/>
    <w:pPr>
      <w:widowControl w:val="0"/>
      <w:autoSpaceDE w:val="0"/>
      <w:autoSpaceDN w:val="0"/>
      <w:adjustRightInd w:val="0"/>
      <w:spacing w:after="0" w:line="370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5">
    <w:name w:val="Основной текст25"/>
    <w:basedOn w:val="a0"/>
    <w:rsid w:val="00DD68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22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47</Pages>
  <Words>4763</Words>
  <Characters>27151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Черноусова Татьяна Владимировна</dc:creator>
  <cp:keywords/>
  <dc:description/>
  <cp:lastModifiedBy>Черноусова Татьяна Владимировна</cp:lastModifiedBy>
  <cp:revision>6</cp:revision>
  <cp:lastPrinted>2020-12-21T07:42:00Z</cp:lastPrinted>
  <dcterms:created xsi:type="dcterms:W3CDTF">2020-12-21T07:43:00Z</dcterms:created>
  <dcterms:modified xsi:type="dcterms:W3CDTF">2021-03-23T07:39:00Z</dcterms:modified>
</cp:coreProperties>
</file>