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7D" w:rsidRPr="000E60D0" w:rsidRDefault="0068177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Отчет</w:t>
      </w:r>
    </w:p>
    <w:p w:rsidR="0068177D" w:rsidRDefault="0068177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об исполнении Графика проведения УФ</w:t>
      </w:r>
      <w:r w:rsidR="00500516" w:rsidRPr="000E60D0">
        <w:rPr>
          <w:rFonts w:ascii="Times New Roman" w:hAnsi="Times New Roman"/>
          <w:sz w:val="24"/>
          <w:szCs w:val="24"/>
        </w:rPr>
        <w:t>К</w:t>
      </w:r>
      <w:r w:rsidRPr="000E60D0">
        <w:rPr>
          <w:rFonts w:ascii="Times New Roman" w:hAnsi="Times New Roman"/>
          <w:sz w:val="24"/>
          <w:szCs w:val="24"/>
        </w:rPr>
        <w:t xml:space="preserve"> по Томской области</w:t>
      </w:r>
      <w:r w:rsidR="00F87218" w:rsidRPr="000E60D0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 xml:space="preserve">анализа исполнения бюджетных полномочий органов государственного (муниципального) финансового контроля, являющихся органами исполнительной власти </w:t>
      </w:r>
      <w:r w:rsidR="00500516" w:rsidRPr="000E60D0">
        <w:rPr>
          <w:rFonts w:ascii="Times New Roman" w:hAnsi="Times New Roman"/>
          <w:sz w:val="24"/>
          <w:szCs w:val="24"/>
        </w:rPr>
        <w:t xml:space="preserve">субъекта Российской Федерации </w:t>
      </w:r>
      <w:r w:rsidRPr="000E60D0">
        <w:rPr>
          <w:rFonts w:ascii="Times New Roman" w:hAnsi="Times New Roman"/>
          <w:sz w:val="24"/>
          <w:szCs w:val="24"/>
        </w:rPr>
        <w:t xml:space="preserve">(органами местных администраций), </w:t>
      </w:r>
      <w:r w:rsidR="007946ED">
        <w:rPr>
          <w:rFonts w:ascii="Times New Roman" w:hAnsi="Times New Roman"/>
          <w:sz w:val="24"/>
          <w:szCs w:val="24"/>
        </w:rPr>
        <w:t>з</w:t>
      </w:r>
      <w:r w:rsidRPr="000E60D0">
        <w:rPr>
          <w:rFonts w:ascii="Times New Roman" w:hAnsi="Times New Roman"/>
          <w:sz w:val="24"/>
          <w:szCs w:val="24"/>
        </w:rPr>
        <w:t>а</w:t>
      </w:r>
      <w:r w:rsidR="00F67A28" w:rsidRPr="00F67A28">
        <w:rPr>
          <w:rFonts w:ascii="Times New Roman" w:hAnsi="Times New Roman"/>
          <w:sz w:val="24"/>
          <w:szCs w:val="24"/>
        </w:rPr>
        <w:t xml:space="preserve"> </w:t>
      </w:r>
      <w:r w:rsidR="00F67A28">
        <w:rPr>
          <w:rFonts w:ascii="Times New Roman" w:hAnsi="Times New Roman"/>
          <w:sz w:val="24"/>
          <w:szCs w:val="24"/>
        </w:rPr>
        <w:t>1 квартал</w:t>
      </w:r>
      <w:r w:rsidRPr="000E60D0">
        <w:rPr>
          <w:rFonts w:ascii="Times New Roman" w:hAnsi="Times New Roman"/>
          <w:sz w:val="24"/>
          <w:szCs w:val="24"/>
        </w:rPr>
        <w:t xml:space="preserve"> 202</w:t>
      </w:r>
      <w:r w:rsidR="00F67A28" w:rsidRPr="00F67A28">
        <w:rPr>
          <w:rFonts w:ascii="Times New Roman" w:hAnsi="Times New Roman"/>
          <w:sz w:val="24"/>
          <w:szCs w:val="24"/>
        </w:rPr>
        <w:t>3</w:t>
      </w:r>
      <w:r w:rsidRPr="000E60D0">
        <w:rPr>
          <w:rFonts w:ascii="Times New Roman" w:hAnsi="Times New Roman"/>
          <w:sz w:val="24"/>
          <w:szCs w:val="24"/>
        </w:rPr>
        <w:t xml:space="preserve"> год</w:t>
      </w:r>
      <w:r w:rsidR="00F67A28">
        <w:rPr>
          <w:rFonts w:ascii="Times New Roman" w:hAnsi="Times New Roman"/>
          <w:sz w:val="24"/>
          <w:szCs w:val="24"/>
        </w:rPr>
        <w:t>а</w:t>
      </w:r>
    </w:p>
    <w:p w:rsidR="007946ED" w:rsidRPr="000E60D0" w:rsidRDefault="007946E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134"/>
        <w:gridCol w:w="1418"/>
        <w:gridCol w:w="1559"/>
        <w:gridCol w:w="1418"/>
      </w:tblGrid>
      <w:tr w:rsidR="0068177D" w:rsidRPr="000E60D0" w:rsidTr="007946ED">
        <w:trPr>
          <w:trHeight w:val="161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Ссылка на пункт Графика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Полное наименование органа 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 xml:space="preserve">Плановый период проведения Анализа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Сроки проведения Анализа в соответствии с Приказом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Фактическая дата поступления в ТОФК документов и (или) информации от органа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 xml:space="preserve">Фактическая дата подписания ТОФК заключения по результатам Анализа </w:t>
            </w:r>
          </w:p>
        </w:tc>
      </w:tr>
      <w:tr w:rsidR="0068177D" w:rsidRPr="00417901" w:rsidTr="007946ED">
        <w:trPr>
          <w:trHeight w:val="21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417901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F67A28" w:rsidRPr="00F67A28" w:rsidTr="007946ED">
        <w:trPr>
          <w:trHeight w:val="39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Муниципальное казенное учреждение Администрация Нововасюганского сельского поселения Каргасокского района Томской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02.2023 по 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07.02.2023-14.04.2023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22.02.2023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7A28" w:rsidRPr="00F67A28" w:rsidTr="007946ED">
        <w:trPr>
          <w:trHeight w:val="42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Первомайского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02.2023 по 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01.02.2023-07.04.2023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14.02.2023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7A28" w:rsidRPr="00F67A28" w:rsidTr="007946ED">
        <w:trPr>
          <w:trHeight w:val="40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Управление финансов и экономической политики Администрации Колпашевского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02.2023 по 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01.02.2023-07.04.2023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17.02.2023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7A28" w:rsidRPr="00F67A28" w:rsidTr="007946ED">
        <w:trPr>
          <w:trHeight w:val="41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Колпашевского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02.2023 по 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01.02.2023-07.04.2023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15.02.2023</w:t>
            </w:r>
          </w:p>
        </w:tc>
        <w:tc>
          <w:tcPr>
            <w:tcW w:w="1418" w:type="dxa"/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5B7643" w:rsidRDefault="005B7643" w:rsidP="007946ED">
      <w:pPr>
        <w:widowControl w:val="0"/>
        <w:spacing w:after="0" w:line="240" w:lineRule="auto"/>
        <w:jc w:val="center"/>
      </w:pPr>
      <w:bookmarkStart w:id="0" w:name="_GoBack"/>
      <w:bookmarkEnd w:id="0"/>
    </w:p>
    <w:sectPr w:rsidR="005B7643" w:rsidSect="000E60D0">
      <w:headerReference w:type="default" r:id="rId6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1DE" w:rsidRDefault="00C361DE" w:rsidP="00427441">
      <w:pPr>
        <w:spacing w:after="0" w:line="240" w:lineRule="auto"/>
      </w:pPr>
      <w:r>
        <w:separator/>
      </w:r>
    </w:p>
  </w:endnote>
  <w:end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1DE" w:rsidRDefault="00C361DE" w:rsidP="00427441">
      <w:pPr>
        <w:spacing w:after="0" w:line="240" w:lineRule="auto"/>
      </w:pPr>
      <w:r>
        <w:separator/>
      </w:r>
    </w:p>
  </w:footnote>
  <w:foot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359531"/>
      <w:docPartObj>
        <w:docPartGallery w:val="Page Numbers (Top of Page)"/>
        <w:docPartUnique/>
      </w:docPartObj>
    </w:sdtPr>
    <w:sdtEndPr/>
    <w:sdtContent>
      <w:p w:rsidR="00427441" w:rsidRDefault="004274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7A28">
          <w:rPr>
            <w:noProof/>
          </w:rPr>
          <w:t>2</w:t>
        </w:r>
        <w:r>
          <w:fldChar w:fldCharType="end"/>
        </w:r>
      </w:p>
    </w:sdtContent>
  </w:sdt>
  <w:p w:rsidR="00427441" w:rsidRDefault="00427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43"/>
    <w:rsid w:val="000E60D0"/>
    <w:rsid w:val="00206CCC"/>
    <w:rsid w:val="00295E45"/>
    <w:rsid w:val="002B392B"/>
    <w:rsid w:val="003355B6"/>
    <w:rsid w:val="00417901"/>
    <w:rsid w:val="00427441"/>
    <w:rsid w:val="00500516"/>
    <w:rsid w:val="005B7643"/>
    <w:rsid w:val="005D5E34"/>
    <w:rsid w:val="0068177D"/>
    <w:rsid w:val="00765784"/>
    <w:rsid w:val="007946ED"/>
    <w:rsid w:val="008F2889"/>
    <w:rsid w:val="009356AF"/>
    <w:rsid w:val="00AD3028"/>
    <w:rsid w:val="00C361DE"/>
    <w:rsid w:val="00CE2181"/>
    <w:rsid w:val="00D51D60"/>
    <w:rsid w:val="00E01E1A"/>
    <w:rsid w:val="00F25CEB"/>
    <w:rsid w:val="00F67A28"/>
    <w:rsid w:val="00F8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1B66E-2CF1-4AC5-B29A-AB64A3FC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6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744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7441"/>
    <w:rPr>
      <w:rFonts w:ascii="Calibri" w:eastAsia="Calibri" w:hAnsi="Calibri"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68177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177D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unhideWhenUsed/>
    <w:rsid w:val="006817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3</cp:revision>
  <dcterms:created xsi:type="dcterms:W3CDTF">2023-04-03T03:54:00Z</dcterms:created>
  <dcterms:modified xsi:type="dcterms:W3CDTF">2023-04-03T03:58:00Z</dcterms:modified>
</cp:coreProperties>
</file>