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ФЕДЕРАЛЬНАЯ СЛУЖБА ГОСУДАРСТВЕННОЙ СТАТИСТИКИ</w:t>
      </w: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18 сентября 2013 г. N 374</w:t>
      </w: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СТАТИСТИЧЕСКОГО ИНСТРУМЕНТАРИЯ</w:t>
      </w: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ОРГАНИЗАЦИИ ФЕДЕРАЛЬНОГО СТАТИСТИЧЕСКОГО НАБЛЮДЕНИЯ</w:t>
      </w: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 ОПРЕДЕЛЕНИЕМ ПОСТАВЩИКОВ (ПОДРЯДЧИКОВ, ИСПОЛНИТЕЛЕЙ)</w:t>
      </w: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ОБЕСПЕЧЕНИЯ ГОСУДАРСТВЕННЫХ И МУНИЦИПАЛЬНЫХ НУЖД</w:t>
      </w: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4" w:history="1">
        <w:r>
          <w:rPr>
            <w:rFonts w:ascii="Calibri" w:hAnsi="Calibri" w:cs="Calibri"/>
            <w:color w:val="0000FF"/>
          </w:rPr>
          <w:t>пунктом 5.5</w:t>
        </w:r>
      </w:hyperlink>
      <w:r>
        <w:rPr>
          <w:rFonts w:ascii="Calibri" w:hAnsi="Calibri" w:cs="Calibri"/>
        </w:rPr>
        <w:t xml:space="preserve"> Положения о Федеральной службе государственной статистики, утвержденного постановлением Правительства Российской Федерации от 2 июня 2008 г. N 420, и во исполнение Федерального </w:t>
      </w:r>
      <w:hyperlink r:id="rId5" w:history="1">
        <w:r>
          <w:rPr>
            <w:rFonts w:ascii="Calibri" w:hAnsi="Calibri" w:cs="Calibri"/>
            <w:color w:val="0000FF"/>
          </w:rPr>
          <w:t>плана</w:t>
        </w:r>
      </w:hyperlink>
      <w:r>
        <w:rPr>
          <w:rFonts w:ascii="Calibri" w:hAnsi="Calibri" w:cs="Calibri"/>
        </w:rPr>
        <w:t xml:space="preserve"> статистических работ, утвержденного распоряжением Правительства Российской Федерации от 6 мая 2008 г. N 671-р, приказываю:</w:t>
      </w: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12"/>
      <w:bookmarkEnd w:id="1"/>
      <w:r>
        <w:rPr>
          <w:rFonts w:ascii="Calibri" w:hAnsi="Calibri" w:cs="Calibri"/>
        </w:rPr>
        <w:t xml:space="preserve">1. Утвердить прилагаемую квартальную </w:t>
      </w:r>
      <w:hyperlink w:anchor="Par42" w:history="1">
        <w:r>
          <w:rPr>
            <w:rFonts w:ascii="Calibri" w:hAnsi="Calibri" w:cs="Calibri"/>
            <w:color w:val="0000FF"/>
          </w:rPr>
          <w:t>форму</w:t>
        </w:r>
      </w:hyperlink>
      <w:r>
        <w:rPr>
          <w:rFonts w:ascii="Calibri" w:hAnsi="Calibri" w:cs="Calibri"/>
        </w:rPr>
        <w:t xml:space="preserve"> федерального статистического наблюдения N 1-контракт "Сведения об определении поставщиков (подрядчиков, исполнителей) для обеспечения государственных и муниципальных нужд" с </w:t>
      </w:r>
      <w:hyperlink w:anchor="Par1875" w:history="1">
        <w:r>
          <w:rPr>
            <w:rFonts w:ascii="Calibri" w:hAnsi="Calibri" w:cs="Calibri"/>
            <w:color w:val="0000FF"/>
          </w:rPr>
          <w:t>указаниями</w:t>
        </w:r>
      </w:hyperlink>
      <w:r>
        <w:rPr>
          <w:rFonts w:ascii="Calibri" w:hAnsi="Calibri" w:cs="Calibri"/>
        </w:rPr>
        <w:t xml:space="preserve"> по заполнению и ввести ее в действие с отчета за январь - март 2014 года (приложение).</w:t>
      </w: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Установить предоставление данных по указанной в </w:t>
      </w:r>
      <w:hyperlink w:anchor="Par12" w:history="1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 xml:space="preserve"> настоящего приказа </w:t>
      </w:r>
      <w:hyperlink w:anchor="Par42" w:history="1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 xml:space="preserve"> федерального статистического наблюдения по адресам и в сроки, установленные в </w:t>
      </w:r>
      <w:hyperlink w:anchor="Par42" w:history="1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>.</w:t>
      </w: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С введением указанного в </w:t>
      </w:r>
      <w:hyperlink w:anchor="Par12" w:history="1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 xml:space="preserve"> настоящего приказа статистического инструментария признать утратившим силу </w:t>
      </w:r>
      <w:hyperlink r:id="rId6" w:history="1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Росстата от 30 августа 2012 г. N 473 "Об утверждении статистического инструментария для организации федерального статистического наблюдения за закупочной деятельностью и размещением заказов на поставки товаров (работ, услуг)".</w:t>
      </w: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</w:t>
      </w: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А.Е.СУРИНОВ</w:t>
      </w: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E448BD" w:rsidRPr="00E448BD" w:rsidRDefault="00E448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sectPr w:rsidR="00E448BD" w:rsidRPr="00E448BD" w:rsidSect="00E44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1384B"/>
    <w:rsid w:val="00053C8F"/>
    <w:rsid w:val="005B4E8E"/>
    <w:rsid w:val="0061384B"/>
    <w:rsid w:val="00AD5580"/>
    <w:rsid w:val="00D70C9A"/>
    <w:rsid w:val="00E4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384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6138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1384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61384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0826FD853A4338368991256093940A281C878A8BC0098873E2DBFE2DEf8wEJ" TargetMode="External"/><Relationship Id="rId5" Type="http://schemas.openxmlformats.org/officeDocument/2006/relationships/hyperlink" Target="consultantplus://offline/ref=30826FD853A4338368991256093940A281CE7EA7BC0198873E2DBFE2DE8EE2EB6108A6D0EC84B88Cf2w6J" TargetMode="External"/><Relationship Id="rId4" Type="http://schemas.openxmlformats.org/officeDocument/2006/relationships/hyperlink" Target="consultantplus://offline/ref=30826FD853A4338368991256093940A281CE7EA4BE0698873E2DBFE2DE8EE2EB6108A6D0EC85BC8Df2w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pavlovata</dc:creator>
  <cp:lastModifiedBy>pavlovata</cp:lastModifiedBy>
  <cp:revision>3</cp:revision>
  <dcterms:created xsi:type="dcterms:W3CDTF">2013-10-29T07:31:00Z</dcterms:created>
  <dcterms:modified xsi:type="dcterms:W3CDTF">2013-11-05T09:50:00Z</dcterms:modified>
</cp:coreProperties>
</file>