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60"/>
        <w:gridCol w:w="4962"/>
      </w:tblGrid>
      <w:tr w:rsidR="00612C97" w:rsidRPr="00612C97" w:rsidTr="00612C97">
        <w:tc>
          <w:tcPr>
            <w:tcW w:w="4677" w:type="dxa"/>
            <w:tcBorders>
              <w:top w:val="nil"/>
              <w:left w:val="nil"/>
              <w:bottom w:val="nil"/>
              <w:right w:val="nil"/>
            </w:tcBorders>
          </w:tcPr>
          <w:p w:rsidR="00612C97" w:rsidRPr="00612C97" w:rsidRDefault="00612C97">
            <w:pPr>
              <w:pStyle w:val="ConsPlusNormal"/>
            </w:pPr>
            <w:r w:rsidRPr="00612C97">
              <w:t>21 ноября 2022 года</w:t>
            </w:r>
          </w:p>
        </w:tc>
        <w:tc>
          <w:tcPr>
            <w:tcW w:w="4678" w:type="dxa"/>
            <w:tcBorders>
              <w:top w:val="nil"/>
              <w:left w:val="nil"/>
              <w:bottom w:val="nil"/>
              <w:right w:val="nil"/>
            </w:tcBorders>
          </w:tcPr>
          <w:p w:rsidR="00612C97" w:rsidRPr="00612C97" w:rsidRDefault="00612C97">
            <w:pPr>
              <w:pStyle w:val="ConsPlusNormal"/>
              <w:jc w:val="right"/>
            </w:pPr>
            <w:r w:rsidRPr="00612C97">
              <w:t>N 448-ФЗ</w:t>
            </w:r>
          </w:p>
        </w:tc>
      </w:tr>
    </w:tbl>
    <w:p w:rsidR="00612C97" w:rsidRPr="00612C97" w:rsidRDefault="00612C97">
      <w:pPr>
        <w:pStyle w:val="ConsPlusNormal"/>
        <w:pBdr>
          <w:bottom w:val="single" w:sz="6" w:space="0" w:color="auto"/>
        </w:pBdr>
        <w:spacing w:before="100" w:after="100"/>
        <w:jc w:val="both"/>
        <w:rPr>
          <w:sz w:val="2"/>
          <w:szCs w:val="2"/>
        </w:rPr>
      </w:pPr>
    </w:p>
    <w:p w:rsidR="00612C97" w:rsidRPr="00612C97" w:rsidRDefault="00612C97">
      <w:pPr>
        <w:pStyle w:val="ConsPlusNormal"/>
        <w:jc w:val="both"/>
      </w:pPr>
    </w:p>
    <w:p w:rsidR="00612C97" w:rsidRPr="00612C97" w:rsidRDefault="00612C97">
      <w:pPr>
        <w:pStyle w:val="ConsPlusTitle"/>
        <w:jc w:val="center"/>
      </w:pPr>
      <w:r w:rsidRPr="00612C97">
        <w:t>РОССИЙСКАЯ ФЕДЕРАЦИЯ</w:t>
      </w:r>
    </w:p>
    <w:p w:rsidR="00612C97" w:rsidRPr="00612C97" w:rsidRDefault="00612C97">
      <w:pPr>
        <w:pStyle w:val="ConsPlusTitle"/>
        <w:jc w:val="center"/>
      </w:pPr>
    </w:p>
    <w:p w:rsidR="00612C97" w:rsidRPr="00612C97" w:rsidRDefault="00612C97">
      <w:pPr>
        <w:pStyle w:val="ConsPlusTitle"/>
        <w:jc w:val="center"/>
      </w:pPr>
      <w:r w:rsidRPr="00612C97">
        <w:t>ФЕДЕРАЛЬНЫЙ ЗАКОН</w:t>
      </w:r>
    </w:p>
    <w:p w:rsidR="00612C97" w:rsidRPr="00612C97" w:rsidRDefault="00612C97">
      <w:pPr>
        <w:pStyle w:val="ConsPlusTitle"/>
        <w:jc w:val="center"/>
      </w:pPr>
    </w:p>
    <w:p w:rsidR="00612C97" w:rsidRPr="00612C97" w:rsidRDefault="00612C97">
      <w:pPr>
        <w:pStyle w:val="ConsPlusTitle"/>
        <w:jc w:val="center"/>
      </w:pPr>
      <w:r w:rsidRPr="00612C97">
        <w:t>О ВНЕСЕНИИ ИЗМЕНЕНИЙ</w:t>
      </w:r>
    </w:p>
    <w:p w:rsidR="00612C97" w:rsidRPr="00612C97" w:rsidRDefault="00612C97">
      <w:pPr>
        <w:pStyle w:val="ConsPlusTitle"/>
        <w:jc w:val="center"/>
      </w:pPr>
      <w:r w:rsidRPr="00612C97">
        <w:t>В БЮДЖЕТНЫЙ КОДЕКС РОССИЙСКОЙ ФЕДЕРАЦИИ И ОТДЕЛЬНЫЕ</w:t>
      </w:r>
    </w:p>
    <w:p w:rsidR="00612C97" w:rsidRPr="00612C97" w:rsidRDefault="00612C97">
      <w:pPr>
        <w:pStyle w:val="ConsPlusTitle"/>
        <w:jc w:val="center"/>
      </w:pPr>
      <w:r w:rsidRPr="00612C97">
        <w:t>ЗАКОНОДАТЕЛЬНЫЕ АКТЫ РОССИЙСКОЙ ФЕДЕРАЦИИ, ПРИОСТАНОВЛЕНИИ</w:t>
      </w:r>
    </w:p>
    <w:p w:rsidR="00612C97" w:rsidRPr="00612C97" w:rsidRDefault="00612C97">
      <w:pPr>
        <w:pStyle w:val="ConsPlusTitle"/>
        <w:jc w:val="center"/>
      </w:pPr>
      <w:r w:rsidRPr="00612C97">
        <w:t>ДЕЙСТВИЯ ОТДЕЛЬНЫХ ПОЛОЖЕНИЙ БЮДЖЕТНОГО КОДЕКСА РОССИЙСКОЙ</w:t>
      </w:r>
    </w:p>
    <w:p w:rsidR="00612C97" w:rsidRPr="00612C97" w:rsidRDefault="00612C97">
      <w:pPr>
        <w:pStyle w:val="ConsPlusTitle"/>
        <w:jc w:val="center"/>
      </w:pPr>
      <w:r w:rsidRPr="00612C97">
        <w:t>ФЕДЕРАЦИИ, ПРИЗНАНИИ УТРАТИВШИМИ СИЛУ ОТДЕЛЬНЫХ ПОЛОЖЕНИЙ</w:t>
      </w:r>
    </w:p>
    <w:p w:rsidR="00612C97" w:rsidRPr="00612C97" w:rsidRDefault="00612C97">
      <w:pPr>
        <w:pStyle w:val="ConsPlusTitle"/>
        <w:jc w:val="center"/>
      </w:pPr>
      <w:r w:rsidRPr="00612C97">
        <w:t>ЗАКОНОДАТЕЛЬНЫХ АКТОВ РОССИЙСКОЙ ФЕДЕРАЦИИ И ОБ УСТАНОВЛЕНИИ</w:t>
      </w:r>
    </w:p>
    <w:p w:rsidR="00612C97" w:rsidRPr="00612C97" w:rsidRDefault="00612C97">
      <w:pPr>
        <w:pStyle w:val="ConsPlusTitle"/>
        <w:jc w:val="center"/>
      </w:pPr>
      <w:r w:rsidRPr="00612C97">
        <w:t>ОСОБЕННОСТЕЙ ИСПОЛНЕНИЯ БЮДЖЕТОВ БЮДЖЕТНОЙ СИСТЕМЫ</w:t>
      </w:r>
    </w:p>
    <w:p w:rsidR="00612C97" w:rsidRPr="00612C97" w:rsidRDefault="00612C97">
      <w:pPr>
        <w:pStyle w:val="ConsPlusTitle"/>
        <w:jc w:val="center"/>
      </w:pPr>
      <w:r w:rsidRPr="00612C97">
        <w:t>РОССИЙСКОЙ ФЕДЕРАЦИИ В 2023 ГОДУ</w:t>
      </w:r>
    </w:p>
    <w:p w:rsidR="00612C97" w:rsidRPr="00612C97" w:rsidRDefault="00612C97">
      <w:pPr>
        <w:pStyle w:val="ConsPlusNormal"/>
        <w:jc w:val="center"/>
      </w:pPr>
    </w:p>
    <w:p w:rsidR="00612C97" w:rsidRPr="00612C97" w:rsidRDefault="00612C97">
      <w:pPr>
        <w:pStyle w:val="ConsPlusNormal"/>
        <w:jc w:val="right"/>
      </w:pPr>
      <w:r w:rsidRPr="00612C97">
        <w:t>Принят</w:t>
      </w:r>
    </w:p>
    <w:p w:rsidR="00612C97" w:rsidRPr="00612C97" w:rsidRDefault="00612C97">
      <w:pPr>
        <w:pStyle w:val="ConsPlusNormal"/>
        <w:jc w:val="right"/>
      </w:pPr>
      <w:r w:rsidRPr="00612C97">
        <w:t>Государственной Думой</w:t>
      </w:r>
    </w:p>
    <w:p w:rsidR="00612C97" w:rsidRPr="00612C97" w:rsidRDefault="00612C97">
      <w:pPr>
        <w:pStyle w:val="ConsPlusNormal"/>
        <w:jc w:val="right"/>
      </w:pPr>
      <w:r w:rsidRPr="00612C97">
        <w:t>10 ноября 2022 года</w:t>
      </w:r>
    </w:p>
    <w:p w:rsidR="00612C97" w:rsidRPr="00612C97" w:rsidRDefault="00612C97">
      <w:pPr>
        <w:pStyle w:val="ConsPlusNormal"/>
        <w:jc w:val="right"/>
      </w:pPr>
    </w:p>
    <w:p w:rsidR="00612C97" w:rsidRPr="00612C97" w:rsidRDefault="00612C97">
      <w:pPr>
        <w:pStyle w:val="ConsPlusNormal"/>
        <w:jc w:val="right"/>
      </w:pPr>
      <w:r w:rsidRPr="00612C97">
        <w:t>Одобрен</w:t>
      </w:r>
    </w:p>
    <w:p w:rsidR="00612C97" w:rsidRPr="00612C97" w:rsidRDefault="00612C97">
      <w:pPr>
        <w:pStyle w:val="ConsPlusNormal"/>
        <w:jc w:val="right"/>
      </w:pPr>
      <w:r w:rsidRPr="00612C97">
        <w:t>Советом Федерации</w:t>
      </w:r>
    </w:p>
    <w:p w:rsidR="00612C97" w:rsidRPr="00612C97" w:rsidRDefault="00612C97">
      <w:pPr>
        <w:pStyle w:val="ConsPlusNormal"/>
        <w:jc w:val="right"/>
      </w:pPr>
      <w:r w:rsidRPr="00612C97">
        <w:t>16 ноября 2022 года</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center"/>
            </w:pPr>
            <w:r w:rsidRPr="00612C97">
              <w:t>Список изменяющих документов</w:t>
            </w:r>
          </w:p>
          <w:p w:rsidR="00612C97" w:rsidRPr="00612C97" w:rsidRDefault="00612C97">
            <w:pPr>
              <w:pStyle w:val="ConsPlusNormal"/>
              <w:jc w:val="center"/>
            </w:pPr>
            <w:r w:rsidRPr="00612C97">
              <w:t xml:space="preserve">(в ред. Федеральных законов от 19.12.2022 </w:t>
            </w:r>
            <w:hyperlink r:id="rId4">
              <w:r w:rsidRPr="00612C97">
                <w:t>N 521-ФЗ</w:t>
              </w:r>
            </w:hyperlink>
            <w:r w:rsidRPr="00612C97">
              <w:t>,</w:t>
            </w:r>
          </w:p>
          <w:p w:rsidR="00612C97" w:rsidRPr="00612C97" w:rsidRDefault="00612C97">
            <w:pPr>
              <w:pStyle w:val="ConsPlusNormal"/>
              <w:jc w:val="center"/>
            </w:pPr>
            <w:r w:rsidRPr="00612C97">
              <w:t xml:space="preserve">от 28.12.2022 </w:t>
            </w:r>
            <w:hyperlink r:id="rId5">
              <w:r w:rsidRPr="00612C97">
                <w:t>N 562-ФЗ</w:t>
              </w:r>
            </w:hyperlink>
            <w:r w:rsidRPr="00612C97">
              <w:t>)</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jc w:val="right"/>
      </w:pPr>
    </w:p>
    <w:p w:rsidR="00612C97" w:rsidRPr="00612C97" w:rsidRDefault="00612C97">
      <w:pPr>
        <w:pStyle w:val="ConsPlusTitle"/>
        <w:ind w:firstLine="540"/>
        <w:jc w:val="both"/>
        <w:outlineLvl w:val="0"/>
      </w:pPr>
      <w:r w:rsidRPr="00612C97">
        <w:t>Статья 1</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Внести в Бюджетный </w:t>
      </w:r>
      <w:hyperlink r:id="rId6">
        <w:r w:rsidRPr="00612C97">
          <w:t>кодекс</w:t>
        </w:r>
      </w:hyperlink>
      <w:r w:rsidRPr="00612C97">
        <w:t xml:space="preserve"> Российской Федерации (Собрание законодательства Российской Федерации, 1998, N 31, ст. 3823; 2000, N 32, ст. 3339; 2002, N 22, ст. 2026; 2003, N 52, ст. 5036; 2004, N 34, ст. 3535; 2005, N 27, ст. 2717; N 52, ст. 5572; 2006, N 45, ст. 4627; N 50, ст. 5279; N 52, ст. 5503; 2007, N 1, ст. 28; N 18, ст. 2117; N 31, ст. 4009; N 45, ст. 5424; N 46, ст. 5553; N 50, ст. 6246; 2008, N 30, ст. 3597, 3617; N 48, ст. 5500; 2009, N 1, ст. 18; N 15, ст. 1780; N 29, ст. 3582, 3629; N 30, ст. 3739; N 39, ст. 4532; N 48, ст. 5733; N 52, ст. 6450; 2010, N 19, ст. 2291, 2293; N 21, ст. 2524; N 31, ст. 4185; N 46, ст. 5918; 2011, N 15, ст. 2041; N 41, ст. 5635; N 49, ст. 7030, 7039; 2012, N 26, ст. 3447; N 31, ст. 4316, 4317; N 50, ст. 6967; N 53, ст. 7593; 2013, N 19, ст. 2331; N 27, ст. 3480; N 30, ст. 4083; N 31, ст. 4191; N 52, ст. 6983; 2014, N 30, ст. 4250, 4267; N 40, ст. 5314; N 43, ст. 5795; N 48, ст. 6655, 6656, 6664; N 52, ст. 7560, 7561; 2015, N 29, ст. 4343; N 40, ст. 5468; N 45, ст. 6202; N 51, ст. 7252; 2016, N 1, ст. 26; N 7, ст. 911; N 22, ст. 3093; N 27, ст. 4278; N 49, ст. 6852; 2017, N 14, ст. 2007; N 30, ст. 4458; N 31, ст. 4811; N 40, ст. 5752; N 47, ст. 6841; N 49, ст. 7317; 2018, N 1, ст. 18; N 11, ст. 1580; N 30, ст. 4557; N 41, ст. 6191; N 49, ст. 7495, 7525, 7528, 7529; N 53, ст. 8420, 8430; 2019, N 16, ст. 1825; N 23, ст. 2916; N 30, ст. 4101, 4104; N 31, ст. 4437, 4466; N 52, ст. 7774, 7797; 2020, N 14, ст. 2001; N 17, ст. 2698; N 24, ст. 3747; N 29, ст. 4502; N 31, ст. 5022; N 40, ст. 6168; N 42, ст. 6514; N 50, ст. 8068; N 52, ст. 8594; 2021, N 18, ст. 3052; N 27, ст. 5056, 5072, 5074, 5079; N 49, ст. 8148; 2022, N 9, ст. 1254; N 12, ст. 1781; N 29, ст. 5223, 5231; Российская газета, 2022, 8 ноября) следующие изменения:</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П. 1 ст. 1 </w:t>
            </w:r>
            <w:hyperlink w:anchor="P292">
              <w:r w:rsidRPr="00612C97">
                <w:t>вступает</w:t>
              </w:r>
            </w:hyperlink>
            <w:r w:rsidRPr="00612C97">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0" w:name="P33"/>
      <w:bookmarkEnd w:id="0"/>
      <w:r w:rsidRPr="00612C97">
        <w:t xml:space="preserve">1) в </w:t>
      </w:r>
      <w:hyperlink r:id="rId7">
        <w:r w:rsidRPr="00612C97">
          <w:t>абзаце втором пункта 1 статьи 40</w:t>
        </w:r>
      </w:hyperlink>
      <w:r w:rsidRPr="00612C97">
        <w:t xml:space="preserve"> слово "(возврате)" заменить словами "(зачете, возврате)";</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П. 2 ст. 1 </w:t>
            </w:r>
            <w:hyperlink w:anchor="P294">
              <w:r w:rsidRPr="00612C97">
                <w:t>вступает</w:t>
              </w:r>
            </w:hyperlink>
            <w:r w:rsidRPr="00612C97">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1" w:name="P36"/>
      <w:bookmarkEnd w:id="1"/>
      <w:r w:rsidRPr="00612C97">
        <w:t xml:space="preserve">2) в </w:t>
      </w:r>
      <w:hyperlink r:id="rId8">
        <w:r w:rsidRPr="00612C97">
          <w:t>статье 50</w:t>
        </w:r>
      </w:hyperlink>
      <w:r w:rsidRPr="00612C97">
        <w:t>:</w:t>
      </w:r>
    </w:p>
    <w:p w:rsidR="00612C97" w:rsidRPr="00612C97" w:rsidRDefault="00612C97">
      <w:pPr>
        <w:pStyle w:val="ConsPlusNormal"/>
        <w:spacing w:before="220"/>
        <w:ind w:firstLine="540"/>
        <w:jc w:val="both"/>
      </w:pPr>
      <w:r w:rsidRPr="00612C97">
        <w:t xml:space="preserve">а) </w:t>
      </w:r>
      <w:hyperlink r:id="rId9">
        <w:r w:rsidRPr="00612C97">
          <w:t>абзац четвертый</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 xml:space="preserve">"налога на прибыль организаций при выполнении соглашений о разделе продукции, заключенных до дня вступления в силу Федерального </w:t>
      </w:r>
      <w:hyperlink r:id="rId10">
        <w:r w:rsidRPr="00612C97">
          <w:t>закона</w:t>
        </w:r>
      </w:hyperlink>
      <w:r w:rsidRPr="00612C97">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w:t>
      </w:r>
      <w:proofErr w:type="spellStart"/>
      <w:r w:rsidRPr="00612C97">
        <w:t>Пильтун-Астохского</w:t>
      </w:r>
      <w:proofErr w:type="spellEnd"/>
      <w:r w:rsidRPr="00612C97">
        <w:t xml:space="preserve"> и </w:t>
      </w:r>
      <w:proofErr w:type="spellStart"/>
      <w:r w:rsidRPr="00612C97">
        <w:t>Лунского</w:t>
      </w:r>
      <w:proofErr w:type="spellEnd"/>
      <w:r w:rsidRPr="00612C97">
        <w:t xml:space="preserve"> месторождений нефти и газа на условиях раздела продукции (далее - соглашение о разделе продукции по проекту "Сахалин-2"), - по нормативу 25 процентов;";</w:t>
      </w:r>
    </w:p>
    <w:p w:rsidR="00612C97" w:rsidRPr="00612C97" w:rsidRDefault="00612C97">
      <w:pPr>
        <w:pStyle w:val="ConsPlusNormal"/>
        <w:spacing w:before="220"/>
        <w:ind w:firstLine="540"/>
        <w:jc w:val="both"/>
      </w:pPr>
      <w:r w:rsidRPr="00612C97">
        <w:t xml:space="preserve">б) </w:t>
      </w:r>
      <w:hyperlink r:id="rId11">
        <w:r w:rsidRPr="00612C97">
          <w:t>дополнить</w:t>
        </w:r>
      </w:hyperlink>
      <w:r w:rsidRPr="00612C97">
        <w:t xml:space="preserve"> абзацем следующего содержания:</w:t>
      </w:r>
    </w:p>
    <w:p w:rsidR="00612C97" w:rsidRPr="00612C97" w:rsidRDefault="00612C97">
      <w:pPr>
        <w:pStyle w:val="ConsPlusNormal"/>
        <w:spacing w:before="220"/>
        <w:ind w:firstLine="540"/>
        <w:jc w:val="both"/>
      </w:pPr>
      <w:r w:rsidRPr="00612C97">
        <w:t>"налог на прибыль организаций при выполнении соглашения о разделе продукции по проекту "Сахалин-2" - по нормативу 75 процентов.";</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П. 3 ст. 1 </w:t>
            </w:r>
            <w:hyperlink w:anchor="P292">
              <w:r w:rsidRPr="00612C97">
                <w:t>вступает</w:t>
              </w:r>
            </w:hyperlink>
            <w:r w:rsidRPr="00612C97">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2" w:name="P43"/>
      <w:bookmarkEnd w:id="2"/>
      <w:r w:rsidRPr="00612C97">
        <w:t xml:space="preserve">3) </w:t>
      </w:r>
      <w:hyperlink r:id="rId12">
        <w:r w:rsidRPr="00612C97">
          <w:t>пункт 1 статьи 51</w:t>
        </w:r>
      </w:hyperlink>
      <w:r w:rsidRPr="00612C97">
        <w:t xml:space="preserve"> дополнить абзацами следующего содержания:</w:t>
      </w:r>
    </w:p>
    <w:p w:rsidR="00612C97" w:rsidRPr="00612C97" w:rsidRDefault="00612C97">
      <w:pPr>
        <w:pStyle w:val="ConsPlusNormal"/>
        <w:spacing w:before="220"/>
        <w:ind w:firstLine="540"/>
        <w:jc w:val="both"/>
      </w:pPr>
      <w:r w:rsidRPr="00612C97">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612C97" w:rsidRPr="00612C97" w:rsidRDefault="00612C97">
      <w:pPr>
        <w:pStyle w:val="ConsPlusNormal"/>
        <w:spacing w:before="220"/>
        <w:ind w:firstLine="540"/>
        <w:jc w:val="both"/>
      </w:pPr>
      <w:r w:rsidRPr="00612C97">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П. 4 ст. 1 </w:t>
            </w:r>
            <w:hyperlink w:anchor="P294">
              <w:r w:rsidRPr="00612C97">
                <w:t>вступает</w:t>
              </w:r>
            </w:hyperlink>
            <w:r w:rsidRPr="00612C97">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3" w:name="P48"/>
      <w:bookmarkEnd w:id="3"/>
      <w:r w:rsidRPr="00612C97">
        <w:t xml:space="preserve">4) в </w:t>
      </w:r>
      <w:hyperlink r:id="rId13">
        <w:r w:rsidRPr="00612C97">
          <w:t>пункте 2 статьи 56</w:t>
        </w:r>
      </w:hyperlink>
      <w:r w:rsidRPr="00612C97">
        <w:t>:</w:t>
      </w:r>
    </w:p>
    <w:p w:rsidR="00612C97" w:rsidRPr="00612C97" w:rsidRDefault="00612C97">
      <w:pPr>
        <w:pStyle w:val="ConsPlusNormal"/>
        <w:spacing w:before="220"/>
        <w:ind w:firstLine="540"/>
        <w:jc w:val="both"/>
      </w:pPr>
      <w:r w:rsidRPr="00612C97">
        <w:t xml:space="preserve">а) </w:t>
      </w:r>
      <w:hyperlink r:id="rId14">
        <w:r w:rsidRPr="00612C97">
          <w:t>абзац третий</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 xml:space="preserve">"налога на прибыль организаций при выполнении соглашений о разделе продукции, заключенных до дня вступления в силу Федерального </w:t>
      </w:r>
      <w:hyperlink r:id="rId15">
        <w:r w:rsidRPr="00612C97">
          <w:t>закона</w:t>
        </w:r>
      </w:hyperlink>
      <w:r w:rsidRPr="00612C97">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разделе продукции по проекту "Сахалин-2", - по нормативу 75 процентов;";</w:t>
      </w:r>
    </w:p>
    <w:p w:rsidR="00612C97" w:rsidRPr="00612C97" w:rsidRDefault="00612C97">
      <w:pPr>
        <w:pStyle w:val="ConsPlusNormal"/>
        <w:spacing w:before="220"/>
        <w:ind w:firstLine="540"/>
        <w:jc w:val="both"/>
      </w:pPr>
      <w:r w:rsidRPr="00612C97">
        <w:lastRenderedPageBreak/>
        <w:t xml:space="preserve">б) </w:t>
      </w:r>
      <w:hyperlink r:id="rId16">
        <w:r w:rsidRPr="00612C97">
          <w:t>дополнить</w:t>
        </w:r>
      </w:hyperlink>
      <w:r w:rsidRPr="00612C97">
        <w:t xml:space="preserve"> абзацем следующего содержания:</w:t>
      </w:r>
    </w:p>
    <w:p w:rsidR="00612C97" w:rsidRPr="00612C97" w:rsidRDefault="00612C97">
      <w:pPr>
        <w:pStyle w:val="ConsPlusNormal"/>
        <w:spacing w:before="220"/>
        <w:ind w:firstLine="540"/>
        <w:jc w:val="both"/>
      </w:pPr>
      <w:r w:rsidRPr="00612C97">
        <w:t>"налог на прибыль организаций при выполнении соглашения о разделе продукции по проекту "Сахалин-2" - по нормативу 25 процентов.";</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П. 5 ст. 1 </w:t>
            </w:r>
            <w:hyperlink w:anchor="P292">
              <w:r w:rsidRPr="00612C97">
                <w:t>вступает</w:t>
              </w:r>
            </w:hyperlink>
            <w:r w:rsidRPr="00612C97">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4" w:name="P55"/>
      <w:bookmarkEnd w:id="4"/>
      <w:r w:rsidRPr="00612C97">
        <w:t xml:space="preserve">5) </w:t>
      </w:r>
      <w:hyperlink r:id="rId17">
        <w:r w:rsidRPr="00612C97">
          <w:t>часть первую статьи 57</w:t>
        </w:r>
      </w:hyperlink>
      <w:r w:rsidRPr="00612C97">
        <w:t xml:space="preserve"> дополнить абзацем следующего содержания:</w:t>
      </w:r>
    </w:p>
    <w:p w:rsidR="00612C97" w:rsidRPr="00612C97" w:rsidRDefault="00612C97">
      <w:pPr>
        <w:pStyle w:val="ConsPlusNormal"/>
        <w:spacing w:before="220"/>
        <w:ind w:firstLine="540"/>
        <w:jc w:val="both"/>
      </w:pPr>
      <w:r w:rsidRPr="00612C97">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612C97" w:rsidRPr="00612C97" w:rsidRDefault="00612C97">
      <w:pPr>
        <w:pStyle w:val="ConsPlusNormal"/>
        <w:spacing w:before="220"/>
        <w:ind w:firstLine="540"/>
        <w:jc w:val="both"/>
      </w:pPr>
      <w:r w:rsidRPr="00612C97">
        <w:t xml:space="preserve">6) в </w:t>
      </w:r>
      <w:hyperlink r:id="rId18">
        <w:r w:rsidRPr="00612C97">
          <w:t>статье 78.3</w:t>
        </w:r>
      </w:hyperlink>
      <w:r w:rsidRPr="00612C97">
        <w:t>:</w:t>
      </w:r>
    </w:p>
    <w:p w:rsidR="00612C97" w:rsidRPr="00612C97" w:rsidRDefault="00612C97">
      <w:pPr>
        <w:pStyle w:val="ConsPlusNormal"/>
        <w:spacing w:before="220"/>
        <w:ind w:firstLine="540"/>
        <w:jc w:val="both"/>
      </w:pPr>
      <w:r w:rsidRPr="00612C97">
        <w:t xml:space="preserve">а) </w:t>
      </w:r>
      <w:hyperlink r:id="rId19">
        <w:r w:rsidRPr="00612C97">
          <w:t>пункт 1</w:t>
        </w:r>
      </w:hyperlink>
      <w:r w:rsidRPr="00612C97">
        <w:t xml:space="preserve"> дополнить подпунктом 2.1 следующего содержания:</w:t>
      </w:r>
    </w:p>
    <w:p w:rsidR="00612C97" w:rsidRPr="00612C97" w:rsidRDefault="00612C97">
      <w:pPr>
        <w:pStyle w:val="ConsPlusNormal"/>
        <w:spacing w:before="220"/>
        <w:ind w:firstLine="540"/>
        <w:jc w:val="both"/>
      </w:pPr>
      <w:r w:rsidRPr="00612C97">
        <w:t>"2.1)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612C97" w:rsidRPr="00612C97" w:rsidRDefault="00612C97">
      <w:pPr>
        <w:pStyle w:val="ConsPlusNormal"/>
        <w:spacing w:before="220"/>
        <w:ind w:firstLine="540"/>
        <w:jc w:val="both"/>
      </w:pPr>
      <w:r w:rsidRPr="00612C97">
        <w:t xml:space="preserve">б) </w:t>
      </w:r>
      <w:hyperlink r:id="rId20">
        <w:r w:rsidRPr="00612C97">
          <w:t>подпункт 1 пункта 8</w:t>
        </w:r>
      </w:hyperlink>
      <w:r w:rsidRPr="00612C97">
        <w:t xml:space="preserve"> после слов "государственную (муниципальную) собственность," дополнить словами "и закупок в целях, указанных в подпункте 2.1 пункта 1 настоящей статьи,";</w:t>
      </w:r>
    </w:p>
    <w:p w:rsidR="00612C97" w:rsidRPr="00612C97" w:rsidRDefault="00612C97">
      <w:pPr>
        <w:pStyle w:val="ConsPlusNormal"/>
        <w:spacing w:before="220"/>
        <w:ind w:firstLine="540"/>
        <w:jc w:val="both"/>
      </w:pPr>
      <w:r w:rsidRPr="00612C97">
        <w:t xml:space="preserve">7) в </w:t>
      </w:r>
      <w:hyperlink r:id="rId21">
        <w:r w:rsidRPr="00612C97">
          <w:t>пункте 3 статьи 81</w:t>
        </w:r>
      </w:hyperlink>
      <w:r w:rsidRPr="00612C97">
        <w:t xml:space="preserve"> слова "и не может превышать 3 процента, утвержденного указанными законами (решениями) общего объема расходов" исключить;</w:t>
      </w:r>
    </w:p>
    <w:p w:rsidR="00612C97" w:rsidRPr="00612C97" w:rsidRDefault="00612C97">
      <w:pPr>
        <w:pStyle w:val="ConsPlusNormal"/>
        <w:spacing w:before="220"/>
        <w:ind w:firstLine="540"/>
        <w:jc w:val="both"/>
      </w:pPr>
      <w:r w:rsidRPr="00612C97">
        <w:t xml:space="preserve">8) в </w:t>
      </w:r>
      <w:hyperlink r:id="rId22">
        <w:r w:rsidRPr="00612C97">
          <w:t>статье 93.3</w:t>
        </w:r>
      </w:hyperlink>
      <w:r w:rsidRPr="00612C97">
        <w:t>:</w:t>
      </w:r>
    </w:p>
    <w:p w:rsidR="00612C97" w:rsidRPr="00612C97" w:rsidRDefault="00612C97">
      <w:pPr>
        <w:pStyle w:val="ConsPlusNormal"/>
        <w:spacing w:before="220"/>
        <w:ind w:firstLine="540"/>
        <w:jc w:val="both"/>
      </w:pPr>
      <w:r w:rsidRPr="00612C97">
        <w:t xml:space="preserve">а) </w:t>
      </w:r>
      <w:hyperlink r:id="rId23">
        <w:r w:rsidRPr="00612C97">
          <w:t>дополнить</w:t>
        </w:r>
      </w:hyperlink>
      <w:r w:rsidRPr="00612C97">
        <w:t xml:space="preserve"> пунктом 1.1 следующего содержания:</w:t>
      </w:r>
    </w:p>
    <w:p w:rsidR="00612C97" w:rsidRPr="00612C97" w:rsidRDefault="00612C97">
      <w:pPr>
        <w:pStyle w:val="ConsPlusNormal"/>
        <w:spacing w:before="220"/>
        <w:ind w:firstLine="540"/>
        <w:jc w:val="both"/>
      </w:pPr>
      <w:r w:rsidRPr="00612C97">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612C97" w:rsidRPr="00612C97" w:rsidRDefault="00612C97">
      <w:pPr>
        <w:pStyle w:val="ConsPlusNormal"/>
        <w:spacing w:before="220"/>
        <w:ind w:firstLine="540"/>
        <w:jc w:val="both"/>
      </w:pPr>
      <w:r w:rsidRPr="00612C97">
        <w:t xml:space="preserve">б) </w:t>
      </w:r>
      <w:hyperlink r:id="rId24">
        <w:r w:rsidRPr="00612C97">
          <w:t>дополнить</w:t>
        </w:r>
      </w:hyperlink>
      <w:r w:rsidRPr="00612C97">
        <w:t xml:space="preserve"> пунктом 3.1 следующего содержания:</w:t>
      </w:r>
    </w:p>
    <w:p w:rsidR="00612C97" w:rsidRPr="00612C97" w:rsidRDefault="00612C97">
      <w:pPr>
        <w:pStyle w:val="ConsPlusNormal"/>
        <w:spacing w:before="220"/>
        <w:ind w:firstLine="540"/>
        <w:jc w:val="both"/>
      </w:pPr>
      <w:r w:rsidRPr="00612C97">
        <w:t xml:space="preserve">"3.1. Дополнительно к случаям, предусмотренным пунктом 3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w:t>
      </w:r>
      <w:r w:rsidRPr="00612C97">
        <w:lastRenderedPageBreak/>
        <w:t>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настоящей статьи.";</w:t>
      </w:r>
    </w:p>
    <w:p w:rsidR="00612C97" w:rsidRPr="00612C97" w:rsidRDefault="00612C97">
      <w:pPr>
        <w:pStyle w:val="ConsPlusNormal"/>
        <w:spacing w:before="220"/>
        <w:ind w:firstLine="540"/>
        <w:jc w:val="both"/>
      </w:pPr>
      <w:r w:rsidRPr="00612C97">
        <w:t xml:space="preserve">9) в </w:t>
      </w:r>
      <w:hyperlink r:id="rId25">
        <w:r w:rsidRPr="00612C97">
          <w:t>пункте 2 статьи 93.6</w:t>
        </w:r>
      </w:hyperlink>
      <w:r w:rsidRPr="00612C97">
        <w:t xml:space="preserve"> слова "за исключением субсидий, субвенций и иных межбюджетных трансфертов, имеющих целевое назначение, на срок, не превышающий 240 дней," исключить, слова "15 декабря" заменить словами "последнего рабочего дня";</w:t>
      </w:r>
    </w:p>
    <w:p w:rsidR="00612C97" w:rsidRPr="00612C97" w:rsidRDefault="00612C97">
      <w:pPr>
        <w:pStyle w:val="ConsPlusNormal"/>
        <w:spacing w:before="220"/>
        <w:ind w:firstLine="540"/>
        <w:jc w:val="both"/>
      </w:pPr>
      <w:r w:rsidRPr="00612C97">
        <w:t xml:space="preserve">10) в </w:t>
      </w:r>
      <w:hyperlink r:id="rId26">
        <w:r w:rsidRPr="00612C97">
          <w:t>статье 96.6</w:t>
        </w:r>
      </w:hyperlink>
      <w:r w:rsidRPr="00612C97">
        <w:t>:</w:t>
      </w:r>
    </w:p>
    <w:p w:rsidR="00612C97" w:rsidRPr="00612C97" w:rsidRDefault="00612C97">
      <w:pPr>
        <w:pStyle w:val="ConsPlusNormal"/>
        <w:spacing w:before="220"/>
        <w:ind w:firstLine="540"/>
        <w:jc w:val="both"/>
      </w:pPr>
      <w:r w:rsidRPr="00612C97">
        <w:t xml:space="preserve">а) </w:t>
      </w:r>
      <w:hyperlink r:id="rId27">
        <w:r w:rsidRPr="00612C97">
          <w:t>пункт 2</w:t>
        </w:r>
      </w:hyperlink>
      <w:r w:rsidRPr="00612C97">
        <w:t xml:space="preserve"> после слова "природный" дополнить словами ", среднегодовая цена экспортной альтернативы для автомобильного бензина АИ-92 класса 5 и дизельного топлива класса 5";</w:t>
      </w:r>
    </w:p>
    <w:p w:rsidR="00612C97" w:rsidRPr="00612C97" w:rsidRDefault="00612C97">
      <w:pPr>
        <w:pStyle w:val="ConsPlusNormal"/>
        <w:spacing w:before="220"/>
        <w:ind w:firstLine="540"/>
        <w:jc w:val="both"/>
      </w:pPr>
      <w:r w:rsidRPr="00612C97">
        <w:t xml:space="preserve">б) </w:t>
      </w:r>
      <w:hyperlink r:id="rId28">
        <w:r w:rsidRPr="00612C97">
          <w:t>абзац первый пункта 3</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"3. Разница между нефтегазовыми доходами федерального бюджета и базовыми нефтегазовыми доходами федерального бюджета, принимающая:";</w:t>
      </w:r>
    </w:p>
    <w:p w:rsidR="00612C97" w:rsidRPr="00612C97" w:rsidRDefault="00612C97">
      <w:pPr>
        <w:pStyle w:val="ConsPlusNormal"/>
        <w:spacing w:before="220"/>
        <w:ind w:firstLine="540"/>
        <w:jc w:val="both"/>
      </w:pPr>
      <w:r w:rsidRPr="00612C97">
        <w:t xml:space="preserve">в) </w:t>
      </w:r>
      <w:hyperlink r:id="rId29">
        <w:r w:rsidRPr="00612C97">
          <w:t>пункт 4</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"4. Под базовыми нефтегазовыми доходами федерального бюджета понимается расчетный объем, равный 8 000 миллиардам рублей ежегодно в 2023 - 2025 годах, подлежащий ежегодной индексации на 4 процента начиная с 2026 года.";</w:t>
      </w:r>
    </w:p>
    <w:p w:rsidR="00612C97" w:rsidRPr="00612C97" w:rsidRDefault="00612C97">
      <w:pPr>
        <w:pStyle w:val="ConsPlusNormal"/>
        <w:spacing w:before="220"/>
        <w:ind w:firstLine="540"/>
        <w:jc w:val="both"/>
      </w:pPr>
      <w:r w:rsidRPr="00612C97">
        <w:t xml:space="preserve">11) в </w:t>
      </w:r>
      <w:hyperlink r:id="rId30">
        <w:r w:rsidRPr="00612C97">
          <w:t>статье 96.10</w:t>
        </w:r>
      </w:hyperlink>
      <w:r w:rsidRPr="00612C97">
        <w:t>:</w:t>
      </w:r>
    </w:p>
    <w:p w:rsidR="00612C97" w:rsidRPr="00612C97" w:rsidRDefault="00612C97">
      <w:pPr>
        <w:pStyle w:val="ConsPlusNormal"/>
        <w:spacing w:before="220"/>
        <w:ind w:firstLine="540"/>
        <w:jc w:val="both"/>
      </w:pPr>
      <w:r w:rsidRPr="00612C97">
        <w:t xml:space="preserve">а) в </w:t>
      </w:r>
      <w:hyperlink r:id="rId31">
        <w:r w:rsidRPr="00612C97">
          <w:t>пункте 7</w:t>
        </w:r>
      </w:hyperlink>
      <w:r w:rsidRPr="00612C97">
        <w:t xml:space="preserve"> слова "в случае превышения базовой цены на нефть, определяемой в соответствии с пунктом 4 статьи 96.6 настоящего Кодекса, среднего за отчетный календарный месяц уровня цены на нефть марки "Юралс", определяемого в соответствии с пунктом 3 статьи 342 Налогового кодекса Российской Федерации," исключить, после слова "продукта," дополнить словами "в случае прогнозирования в текущем месяце недополученных нефтегазовых доходов федерального бюджета";</w:t>
      </w:r>
    </w:p>
    <w:p w:rsidR="00612C97" w:rsidRPr="00612C97" w:rsidRDefault="00612C97">
      <w:pPr>
        <w:pStyle w:val="ConsPlusNormal"/>
        <w:spacing w:before="220"/>
        <w:ind w:firstLine="540"/>
        <w:jc w:val="both"/>
      </w:pPr>
      <w:r w:rsidRPr="00612C97">
        <w:t xml:space="preserve">б) </w:t>
      </w:r>
      <w:hyperlink r:id="rId32">
        <w:r w:rsidRPr="00612C97">
          <w:t>пункт 8</w:t>
        </w:r>
      </w:hyperlink>
      <w:r w:rsidRPr="00612C97">
        <w:t xml:space="preserve"> после слова "требования" дополнить словами "пункта 2";</w:t>
      </w:r>
    </w:p>
    <w:p w:rsidR="00612C97" w:rsidRPr="00612C97" w:rsidRDefault="00612C97">
      <w:pPr>
        <w:pStyle w:val="ConsPlusNormal"/>
        <w:spacing w:before="220"/>
        <w:ind w:firstLine="540"/>
        <w:jc w:val="both"/>
      </w:pPr>
      <w:r w:rsidRPr="00612C97">
        <w:t xml:space="preserve">12) в </w:t>
      </w:r>
      <w:hyperlink r:id="rId33">
        <w:r w:rsidRPr="00612C97">
          <w:t>статье 103</w:t>
        </w:r>
      </w:hyperlink>
      <w:r w:rsidRPr="00612C97">
        <w:t>:</w:t>
      </w:r>
    </w:p>
    <w:p w:rsidR="00612C97" w:rsidRPr="00612C97" w:rsidRDefault="00612C97">
      <w:pPr>
        <w:pStyle w:val="ConsPlusNormal"/>
        <w:spacing w:before="220"/>
        <w:ind w:firstLine="540"/>
        <w:jc w:val="both"/>
      </w:pPr>
      <w:r w:rsidRPr="00612C97">
        <w:t xml:space="preserve">а) </w:t>
      </w:r>
      <w:hyperlink r:id="rId34">
        <w:r w:rsidRPr="00612C97">
          <w:t>пункт 18</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612C97" w:rsidRPr="00612C97" w:rsidRDefault="00612C97">
      <w:pPr>
        <w:pStyle w:val="ConsPlusNormal"/>
        <w:spacing w:before="220"/>
        <w:ind w:firstLine="540"/>
        <w:jc w:val="both"/>
      </w:pPr>
      <w:r w:rsidRPr="00612C97">
        <w:t xml:space="preserve">б) </w:t>
      </w:r>
      <w:hyperlink r:id="rId35">
        <w:r w:rsidRPr="00612C97">
          <w:t>дополнить</w:t>
        </w:r>
      </w:hyperlink>
      <w:r w:rsidRPr="00612C97">
        <w:t xml:space="preserve"> пунктом 18.1 следующего содержания:</w:t>
      </w:r>
    </w:p>
    <w:p w:rsidR="00612C97" w:rsidRPr="00612C97" w:rsidRDefault="00612C97">
      <w:pPr>
        <w:pStyle w:val="ConsPlusNormal"/>
        <w:spacing w:before="220"/>
        <w:ind w:firstLine="540"/>
        <w:jc w:val="both"/>
      </w:pPr>
      <w:r w:rsidRPr="00612C97">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612C97" w:rsidRPr="00612C97" w:rsidRDefault="00612C97">
      <w:pPr>
        <w:pStyle w:val="ConsPlusNormal"/>
        <w:spacing w:before="220"/>
        <w:ind w:firstLine="540"/>
        <w:jc w:val="both"/>
      </w:pPr>
      <w:r w:rsidRPr="00612C97">
        <w:t xml:space="preserve">в) </w:t>
      </w:r>
      <w:hyperlink r:id="rId36">
        <w:r w:rsidRPr="00612C97">
          <w:t>пункты 19</w:t>
        </w:r>
      </w:hyperlink>
      <w:r w:rsidRPr="00612C97">
        <w:t xml:space="preserve"> - </w:t>
      </w:r>
      <w:hyperlink r:id="rId37">
        <w:r w:rsidRPr="00612C97">
          <w:t>28</w:t>
        </w:r>
      </w:hyperlink>
      <w:r w:rsidRPr="00612C97">
        <w:t xml:space="preserve"> признать утратившими силу;</w:t>
      </w:r>
    </w:p>
    <w:p w:rsidR="00612C97" w:rsidRPr="00612C97" w:rsidRDefault="00612C97">
      <w:pPr>
        <w:pStyle w:val="ConsPlusNormal"/>
        <w:spacing w:before="220"/>
        <w:ind w:firstLine="540"/>
        <w:jc w:val="both"/>
      </w:pPr>
      <w:r w:rsidRPr="00612C97">
        <w:lastRenderedPageBreak/>
        <w:t xml:space="preserve">13) в </w:t>
      </w:r>
      <w:hyperlink r:id="rId38">
        <w:r w:rsidRPr="00612C97">
          <w:t>пункте 5 статьи 104</w:t>
        </w:r>
      </w:hyperlink>
      <w:r w:rsidRPr="00612C97">
        <w:t xml:space="preserve"> слова "с учетом положений пункта 25 статьи 103 настоящего Кодекса" исключить;</w:t>
      </w:r>
    </w:p>
    <w:p w:rsidR="00612C97" w:rsidRPr="00612C97" w:rsidRDefault="00612C97">
      <w:pPr>
        <w:pStyle w:val="ConsPlusNormal"/>
        <w:spacing w:before="220"/>
        <w:ind w:firstLine="540"/>
        <w:jc w:val="both"/>
      </w:pPr>
      <w:r w:rsidRPr="00612C97">
        <w:t xml:space="preserve">14) </w:t>
      </w:r>
      <w:hyperlink r:id="rId39">
        <w:r w:rsidRPr="00612C97">
          <w:t>пункт 7 статьи 107</w:t>
        </w:r>
      </w:hyperlink>
      <w:r w:rsidRPr="00612C97">
        <w:t xml:space="preserve"> признать утратившим силу;</w:t>
      </w:r>
    </w:p>
    <w:p w:rsidR="00612C97" w:rsidRPr="00612C97" w:rsidRDefault="00612C97">
      <w:pPr>
        <w:pStyle w:val="ConsPlusNormal"/>
        <w:spacing w:before="220"/>
        <w:ind w:firstLine="540"/>
        <w:jc w:val="both"/>
      </w:pPr>
      <w:r w:rsidRPr="00612C97">
        <w:t xml:space="preserve">15) </w:t>
      </w:r>
      <w:hyperlink r:id="rId40">
        <w:r w:rsidRPr="00612C97">
          <w:t>пункты 6</w:t>
        </w:r>
      </w:hyperlink>
      <w:r w:rsidRPr="00612C97">
        <w:t xml:space="preserve"> - </w:t>
      </w:r>
      <w:hyperlink r:id="rId41">
        <w:r w:rsidRPr="00612C97">
          <w:t>9</w:t>
        </w:r>
      </w:hyperlink>
      <w:r w:rsidRPr="00612C97">
        <w:t xml:space="preserve">, </w:t>
      </w:r>
      <w:hyperlink r:id="rId42">
        <w:r w:rsidRPr="00612C97">
          <w:t>11</w:t>
        </w:r>
      </w:hyperlink>
      <w:r w:rsidRPr="00612C97">
        <w:t xml:space="preserve"> и </w:t>
      </w:r>
      <w:hyperlink r:id="rId43">
        <w:r w:rsidRPr="00612C97">
          <w:t>12 статьи 107.1</w:t>
        </w:r>
      </w:hyperlink>
      <w:r w:rsidRPr="00612C97">
        <w:t xml:space="preserve"> признать утратившими силу;</w:t>
      </w:r>
    </w:p>
    <w:p w:rsidR="00612C97" w:rsidRPr="00612C97" w:rsidRDefault="00612C97">
      <w:pPr>
        <w:pStyle w:val="ConsPlusNormal"/>
        <w:spacing w:before="220"/>
        <w:ind w:firstLine="540"/>
        <w:jc w:val="both"/>
      </w:pPr>
      <w:r w:rsidRPr="00612C97">
        <w:t xml:space="preserve">16) в </w:t>
      </w:r>
      <w:hyperlink r:id="rId44">
        <w:r w:rsidRPr="00612C97">
          <w:t>пункте 3 статьи 139</w:t>
        </w:r>
      </w:hyperlink>
      <w:r w:rsidRPr="00612C97">
        <w:t>:</w:t>
      </w:r>
    </w:p>
    <w:p w:rsidR="00612C97" w:rsidRPr="00612C97" w:rsidRDefault="00612C97">
      <w:pPr>
        <w:pStyle w:val="ConsPlusNormal"/>
        <w:spacing w:before="220"/>
        <w:ind w:firstLine="540"/>
        <w:jc w:val="both"/>
      </w:pPr>
      <w:r w:rsidRPr="00612C97">
        <w:t xml:space="preserve">а) в </w:t>
      </w:r>
      <w:hyperlink r:id="rId45">
        <w:r w:rsidRPr="00612C97">
          <w:t>абзаце третьем</w:t>
        </w:r>
      </w:hyperlink>
      <w:r w:rsidRPr="00612C97">
        <w:t xml:space="preserve"> слова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w:t>
      </w:r>
      <w:proofErr w:type="spellStart"/>
      <w:r w:rsidRPr="00612C97">
        <w:t>софинансирования</w:t>
      </w:r>
      <w:proofErr w:type="spellEnd"/>
      <w:r w:rsidRPr="00612C97">
        <w:t xml:space="preserve"> которых предоставляется субсидия, в объеме, необходимом для их исполнения, включая размер планируемой к предоставлению из бюджета субъекта Российской Федерации субсидии, а также" исключить;</w:t>
      </w:r>
    </w:p>
    <w:p w:rsidR="00612C97" w:rsidRPr="00612C97" w:rsidRDefault="00612C97">
      <w:pPr>
        <w:pStyle w:val="ConsPlusNormal"/>
        <w:spacing w:before="220"/>
        <w:ind w:firstLine="540"/>
        <w:jc w:val="both"/>
      </w:pPr>
      <w:r w:rsidRPr="00612C97">
        <w:t xml:space="preserve">б) </w:t>
      </w:r>
      <w:hyperlink r:id="rId46">
        <w:r w:rsidRPr="00612C97">
          <w:t>абзацы шестой</w:t>
        </w:r>
      </w:hyperlink>
      <w:r w:rsidRPr="00612C97">
        <w:t xml:space="preserve"> и </w:t>
      </w:r>
      <w:hyperlink r:id="rId47">
        <w:r w:rsidRPr="00612C97">
          <w:t>седьмой</w:t>
        </w:r>
      </w:hyperlink>
      <w:r w:rsidRPr="00612C97">
        <w:t xml:space="preserve"> признать утратившими силу;</w:t>
      </w:r>
    </w:p>
    <w:p w:rsidR="00612C97" w:rsidRPr="00612C97" w:rsidRDefault="00612C97">
      <w:pPr>
        <w:pStyle w:val="ConsPlusNormal"/>
        <w:spacing w:before="220"/>
        <w:ind w:firstLine="540"/>
        <w:jc w:val="both"/>
      </w:pPr>
      <w:r w:rsidRPr="00612C97">
        <w:t xml:space="preserve">17) </w:t>
      </w:r>
      <w:hyperlink r:id="rId48">
        <w:r w:rsidRPr="00612C97">
          <w:t>часть третью статьи 139.1</w:t>
        </w:r>
      </w:hyperlink>
      <w:r w:rsidRPr="00612C97">
        <w:t xml:space="preserve"> признать утратившей силу;</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П. 18 ст. 1 </w:t>
            </w:r>
            <w:hyperlink w:anchor="P292">
              <w:r w:rsidRPr="00612C97">
                <w:t>вступает</w:t>
              </w:r>
            </w:hyperlink>
            <w:r w:rsidRPr="00612C97">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5" w:name="P92"/>
      <w:bookmarkEnd w:id="5"/>
      <w:r w:rsidRPr="00612C97">
        <w:t xml:space="preserve">18) в </w:t>
      </w:r>
      <w:hyperlink r:id="rId49">
        <w:r w:rsidRPr="00612C97">
          <w:t>пункте 1 статьи 146</w:t>
        </w:r>
      </w:hyperlink>
      <w:r w:rsidRPr="00612C97">
        <w:t>:</w:t>
      </w:r>
    </w:p>
    <w:p w:rsidR="00612C97" w:rsidRPr="00612C97" w:rsidRDefault="00612C97">
      <w:pPr>
        <w:pStyle w:val="ConsPlusNormal"/>
        <w:spacing w:before="220"/>
        <w:ind w:firstLine="540"/>
        <w:jc w:val="both"/>
      </w:pPr>
      <w:r w:rsidRPr="00612C97">
        <w:t xml:space="preserve">а) в </w:t>
      </w:r>
      <w:hyperlink r:id="rId50">
        <w:r w:rsidRPr="00612C97">
          <w:t>подпункте 1</w:t>
        </w:r>
      </w:hyperlink>
      <w:r w:rsidRPr="00612C97">
        <w:t>:</w:t>
      </w:r>
    </w:p>
    <w:p w:rsidR="00612C97" w:rsidRPr="00612C97" w:rsidRDefault="00612C97">
      <w:pPr>
        <w:pStyle w:val="ConsPlusNormal"/>
        <w:spacing w:before="220"/>
        <w:ind w:firstLine="540"/>
        <w:jc w:val="both"/>
      </w:pPr>
      <w:r w:rsidRPr="00612C97">
        <w:t xml:space="preserve">в </w:t>
      </w:r>
      <w:hyperlink r:id="rId51">
        <w:r w:rsidRPr="00612C97">
          <w:t>абзаце четвертом</w:t>
        </w:r>
      </w:hyperlink>
      <w:r w:rsidRPr="00612C97">
        <w:t xml:space="preserve">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пенсионного страхования";</w:t>
      </w:r>
    </w:p>
    <w:p w:rsidR="00612C97" w:rsidRPr="00612C97" w:rsidRDefault="00612C97">
      <w:pPr>
        <w:pStyle w:val="ConsPlusNormal"/>
        <w:spacing w:before="220"/>
        <w:ind w:firstLine="540"/>
        <w:jc w:val="both"/>
      </w:pPr>
      <w:r w:rsidRPr="00612C97">
        <w:t xml:space="preserve">в </w:t>
      </w:r>
      <w:hyperlink r:id="rId52">
        <w:r w:rsidRPr="00612C97">
          <w:t>абзаце шестом</w:t>
        </w:r>
      </w:hyperlink>
      <w:r w:rsidRPr="00612C97">
        <w:t xml:space="preserve"> слова "на обязательное пенсионное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"фиксированном размере" дополнить словами ", в части обязательного пенсионного страхования";</w:t>
      </w:r>
    </w:p>
    <w:p w:rsidR="00612C97" w:rsidRPr="00612C97" w:rsidRDefault="00612C97">
      <w:pPr>
        <w:pStyle w:val="ConsPlusNormal"/>
        <w:spacing w:before="220"/>
        <w:ind w:firstLine="540"/>
        <w:jc w:val="both"/>
      </w:pPr>
      <w:r w:rsidRPr="00612C97">
        <w:t xml:space="preserve">в </w:t>
      </w:r>
      <w:hyperlink r:id="rId53">
        <w:r w:rsidRPr="00612C97">
          <w:t>абзаце тринадцатом</w:t>
        </w:r>
      </w:hyperlink>
      <w:r w:rsidRPr="00612C97">
        <w:t xml:space="preserve"> слова "недоимки, пени и" исключить;</w:t>
      </w:r>
    </w:p>
    <w:p w:rsidR="00612C97" w:rsidRPr="00612C97" w:rsidRDefault="00612C97">
      <w:pPr>
        <w:pStyle w:val="ConsPlusNormal"/>
        <w:spacing w:before="220"/>
        <w:ind w:firstLine="540"/>
        <w:jc w:val="both"/>
      </w:pPr>
      <w:hyperlink r:id="rId54">
        <w:r w:rsidRPr="00612C97">
          <w:t>абзац четырнадцатый</w:t>
        </w:r>
      </w:hyperlink>
      <w:r w:rsidRPr="00612C97">
        <w:t xml:space="preserve"> признать утратившим силу;</w:t>
      </w:r>
    </w:p>
    <w:p w:rsidR="00612C97" w:rsidRPr="00612C97" w:rsidRDefault="00612C97">
      <w:pPr>
        <w:pStyle w:val="ConsPlusNormal"/>
        <w:spacing w:before="220"/>
        <w:ind w:firstLine="540"/>
        <w:jc w:val="both"/>
      </w:pPr>
      <w:hyperlink r:id="rId55">
        <w:r w:rsidRPr="00612C97">
          <w:t>абзац пятнадцатый</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пенсионного страхования - по нормативу 75 процентов, если иное не установлено настоящим подпунктом;";</w:t>
      </w:r>
    </w:p>
    <w:p w:rsidR="00612C97" w:rsidRPr="00612C97" w:rsidRDefault="00612C97">
      <w:pPr>
        <w:pStyle w:val="ConsPlusNormal"/>
        <w:spacing w:before="220"/>
        <w:ind w:firstLine="540"/>
        <w:jc w:val="both"/>
      </w:pPr>
      <w:hyperlink r:id="rId56">
        <w:r w:rsidRPr="00612C97">
          <w:t>абзацы шестнадцатый</w:t>
        </w:r>
      </w:hyperlink>
      <w:r w:rsidRPr="00612C97">
        <w:t xml:space="preserve"> и </w:t>
      </w:r>
      <w:hyperlink r:id="rId57">
        <w:r w:rsidRPr="00612C97">
          <w:t>семнадцатый</w:t>
        </w:r>
      </w:hyperlink>
      <w:r w:rsidRPr="00612C97">
        <w:t xml:space="preserve"> признать утратившими силу;</w:t>
      </w:r>
    </w:p>
    <w:p w:rsidR="00612C97" w:rsidRPr="00612C97" w:rsidRDefault="00612C97">
      <w:pPr>
        <w:pStyle w:val="ConsPlusNormal"/>
        <w:spacing w:before="220"/>
        <w:ind w:firstLine="540"/>
        <w:jc w:val="both"/>
      </w:pPr>
      <w:hyperlink r:id="rId58">
        <w:r w:rsidRPr="00612C97">
          <w:t>абзац двадцатый</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612C97" w:rsidRPr="00612C97" w:rsidRDefault="00612C97">
      <w:pPr>
        <w:pStyle w:val="ConsPlusNormal"/>
        <w:spacing w:before="220"/>
        <w:ind w:firstLine="540"/>
        <w:jc w:val="both"/>
      </w:pPr>
      <w:hyperlink r:id="rId59">
        <w:r w:rsidRPr="00612C97">
          <w:t>абзац двадцать четвертый</w:t>
        </w:r>
      </w:hyperlink>
      <w:r w:rsidRPr="00612C97">
        <w:t xml:space="preserve"> признать утратившим силу;</w:t>
      </w:r>
    </w:p>
    <w:p w:rsidR="00612C97" w:rsidRPr="00612C97" w:rsidRDefault="00612C97">
      <w:pPr>
        <w:pStyle w:val="ConsPlusNormal"/>
        <w:spacing w:before="220"/>
        <w:ind w:firstLine="540"/>
        <w:jc w:val="both"/>
      </w:pPr>
      <w:hyperlink r:id="rId60">
        <w:r w:rsidRPr="00612C97">
          <w:t>дополнить</w:t>
        </w:r>
      </w:hyperlink>
      <w:r w:rsidRPr="00612C97">
        <w:t xml:space="preserve"> новым абзацем двадцать пятым следующего содержания:</w:t>
      </w:r>
    </w:p>
    <w:p w:rsidR="00612C97" w:rsidRPr="00612C97" w:rsidRDefault="00612C97">
      <w:pPr>
        <w:pStyle w:val="ConsPlusNormal"/>
        <w:spacing w:before="220"/>
        <w:ind w:firstLine="540"/>
        <w:jc w:val="both"/>
      </w:pPr>
      <w:r w:rsidRPr="00612C97">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612C97" w:rsidRPr="00612C97" w:rsidRDefault="00612C97">
      <w:pPr>
        <w:pStyle w:val="ConsPlusNormal"/>
        <w:spacing w:before="220"/>
        <w:ind w:firstLine="540"/>
        <w:jc w:val="both"/>
      </w:pPr>
      <w:hyperlink r:id="rId61">
        <w:r w:rsidRPr="00612C97">
          <w:t>абзац двадцать пятый</w:t>
        </w:r>
      </w:hyperlink>
      <w:r w:rsidRPr="00612C97">
        <w:t xml:space="preserve"> считать абзацем двадцать шестым и в нем слова "недоимки, пени и" исключить;</w:t>
      </w:r>
    </w:p>
    <w:p w:rsidR="00612C97" w:rsidRPr="00612C97" w:rsidRDefault="00612C97">
      <w:pPr>
        <w:pStyle w:val="ConsPlusNormal"/>
        <w:spacing w:before="220"/>
        <w:ind w:firstLine="540"/>
        <w:jc w:val="both"/>
      </w:pPr>
      <w:hyperlink r:id="rId62">
        <w:r w:rsidRPr="00612C97">
          <w:t>абзац двадцать шестой</w:t>
        </w:r>
      </w:hyperlink>
      <w:r w:rsidRPr="00612C97">
        <w:t xml:space="preserve"> считать абзацем двадцать седьмым и в нем слова "пени и штрафы" заменить словами "пени, штрафы и проценты";</w:t>
      </w:r>
    </w:p>
    <w:p w:rsidR="00612C97" w:rsidRPr="00612C97" w:rsidRDefault="00612C97">
      <w:pPr>
        <w:pStyle w:val="ConsPlusNormal"/>
        <w:spacing w:before="220"/>
        <w:ind w:firstLine="540"/>
        <w:jc w:val="both"/>
      </w:pPr>
      <w:hyperlink r:id="rId63">
        <w:r w:rsidRPr="00612C97">
          <w:t>абзацы двадцать седьмой</w:t>
        </w:r>
      </w:hyperlink>
      <w:r w:rsidRPr="00612C97">
        <w:t xml:space="preserve"> - </w:t>
      </w:r>
      <w:hyperlink r:id="rId64">
        <w:r w:rsidRPr="00612C97">
          <w:t>тридцать пятый</w:t>
        </w:r>
      </w:hyperlink>
      <w:r w:rsidRPr="00612C97">
        <w:t xml:space="preserve"> считать соответственно абзацами двадцать восьмым - тридцать шестым;</w:t>
      </w:r>
    </w:p>
    <w:p w:rsidR="00612C97" w:rsidRPr="00612C97" w:rsidRDefault="00612C97">
      <w:pPr>
        <w:pStyle w:val="ConsPlusNormal"/>
        <w:spacing w:before="220"/>
        <w:ind w:firstLine="540"/>
        <w:jc w:val="both"/>
      </w:pPr>
      <w:r w:rsidRPr="00612C97">
        <w:t xml:space="preserve">б) в </w:t>
      </w:r>
      <w:hyperlink r:id="rId65">
        <w:r w:rsidRPr="00612C97">
          <w:t>подпункте 3</w:t>
        </w:r>
      </w:hyperlink>
      <w:r w:rsidRPr="00612C97">
        <w:t>:</w:t>
      </w:r>
    </w:p>
    <w:p w:rsidR="00612C97" w:rsidRPr="00612C97" w:rsidRDefault="00612C97">
      <w:pPr>
        <w:pStyle w:val="ConsPlusNormal"/>
        <w:spacing w:before="220"/>
        <w:ind w:firstLine="540"/>
        <w:jc w:val="both"/>
      </w:pPr>
      <w:r w:rsidRPr="00612C97">
        <w:t xml:space="preserve">в </w:t>
      </w:r>
      <w:hyperlink r:id="rId66">
        <w:r w:rsidRPr="00612C97">
          <w:t>абзаце пятом</w:t>
        </w:r>
      </w:hyperlink>
      <w:r w:rsidRPr="00612C97">
        <w:t xml:space="preserve">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словами "в части обязательного медицинского страхования";</w:t>
      </w:r>
    </w:p>
    <w:p w:rsidR="00612C97" w:rsidRPr="00612C97" w:rsidRDefault="00612C97">
      <w:pPr>
        <w:pStyle w:val="ConsPlusNormal"/>
        <w:spacing w:before="220"/>
        <w:ind w:firstLine="540"/>
        <w:jc w:val="both"/>
      </w:pPr>
      <w:r w:rsidRPr="00612C97">
        <w:t xml:space="preserve">в </w:t>
      </w:r>
      <w:hyperlink r:id="rId67">
        <w:r w:rsidRPr="00612C97">
          <w:t>абзаце шестом</w:t>
        </w:r>
      </w:hyperlink>
      <w:r w:rsidRPr="00612C97">
        <w:t xml:space="preserve"> слова "на обязательное медицинское страхование в виде доходов от уплаты страховых взносов, предусмотренных" заменить словом ", предусмотренные", после слов "о налогах и сборах," дополнить словом "уплачиваемые", после слов "в совокупном фиксированном размере" дополнить словами ", в части обязательного медицинского страхования";</w:t>
      </w:r>
    </w:p>
    <w:p w:rsidR="00612C97" w:rsidRPr="00612C97" w:rsidRDefault="00612C97">
      <w:pPr>
        <w:pStyle w:val="ConsPlusNormal"/>
        <w:spacing w:before="220"/>
        <w:ind w:firstLine="540"/>
        <w:jc w:val="both"/>
      </w:pPr>
      <w:hyperlink r:id="rId68">
        <w:r w:rsidRPr="00612C97">
          <w:t>абзац девятый</w:t>
        </w:r>
      </w:hyperlink>
      <w:r w:rsidRPr="00612C97">
        <w:t xml:space="preserve"> после слов "медицинское страхование" дополнить словами "работающего населения";</w:t>
      </w:r>
    </w:p>
    <w:p w:rsidR="00612C97" w:rsidRPr="00612C97" w:rsidRDefault="00612C97">
      <w:pPr>
        <w:pStyle w:val="ConsPlusNormal"/>
        <w:spacing w:before="220"/>
        <w:ind w:firstLine="540"/>
        <w:jc w:val="both"/>
      </w:pPr>
      <w:r w:rsidRPr="00612C97">
        <w:t xml:space="preserve">в </w:t>
      </w:r>
      <w:hyperlink r:id="rId69">
        <w:r w:rsidRPr="00612C97">
          <w:t>абзаце десятом</w:t>
        </w:r>
      </w:hyperlink>
      <w:r w:rsidRPr="00612C97">
        <w:t xml:space="preserve"> слова "недоимки, пени и штрафы по взносам в фонды обязательного медицинского страхования, если иное не установлено законодательством Российской Федерации," заменить словами "штрафы по страховым взносам на обязательное медицинское страхование работающего населения";</w:t>
      </w:r>
    </w:p>
    <w:p w:rsidR="00612C97" w:rsidRPr="00612C97" w:rsidRDefault="00612C97">
      <w:pPr>
        <w:pStyle w:val="ConsPlusNormal"/>
        <w:spacing w:before="220"/>
        <w:ind w:firstLine="540"/>
        <w:jc w:val="both"/>
      </w:pPr>
      <w:hyperlink r:id="rId70">
        <w:r w:rsidRPr="00612C97">
          <w:t>абзац одиннадцатый</w:t>
        </w:r>
      </w:hyperlink>
      <w:r w:rsidRPr="00612C97">
        <w:t xml:space="preserve"> признать утратившим силу;</w:t>
      </w:r>
    </w:p>
    <w:p w:rsidR="00612C97" w:rsidRPr="00612C97" w:rsidRDefault="00612C97">
      <w:pPr>
        <w:pStyle w:val="ConsPlusNormal"/>
        <w:spacing w:before="220"/>
        <w:ind w:firstLine="540"/>
        <w:jc w:val="both"/>
      </w:pPr>
      <w:hyperlink r:id="rId71">
        <w:r w:rsidRPr="00612C97">
          <w:t>абзац двенадцатый</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"суммы пеней, предусмотренных законодательством Российской Федерации о налогах и сборах, распределяемые в соответствии с подпунктом 1 пункта 11 статьи 46 настоящего Кодекса, в части обязательного медицинского страхования - по нормативу 18,5 процента;";</w:t>
      </w:r>
    </w:p>
    <w:p w:rsidR="00612C97" w:rsidRPr="00612C97" w:rsidRDefault="00612C97">
      <w:pPr>
        <w:pStyle w:val="ConsPlusNormal"/>
        <w:spacing w:before="220"/>
        <w:ind w:firstLine="540"/>
        <w:jc w:val="both"/>
      </w:pPr>
      <w:r w:rsidRPr="00612C97">
        <w:t xml:space="preserve">19) </w:t>
      </w:r>
      <w:hyperlink r:id="rId72">
        <w:r w:rsidRPr="00612C97">
          <w:t>пункт 5 статьи 170.1</w:t>
        </w:r>
      </w:hyperlink>
      <w:r w:rsidRPr="00612C97">
        <w:t xml:space="preserve"> признать утратившим силу;</w:t>
      </w:r>
    </w:p>
    <w:p w:rsidR="00612C97" w:rsidRPr="00612C97" w:rsidRDefault="00612C97">
      <w:pPr>
        <w:pStyle w:val="ConsPlusNormal"/>
        <w:spacing w:before="220"/>
        <w:ind w:firstLine="540"/>
        <w:jc w:val="both"/>
      </w:pPr>
      <w:r w:rsidRPr="00612C97">
        <w:t xml:space="preserve">20) </w:t>
      </w:r>
      <w:hyperlink r:id="rId73">
        <w:r w:rsidRPr="00612C97">
          <w:t>абзац двадцать восьмой пункта 4 статьи 192</w:t>
        </w:r>
      </w:hyperlink>
      <w:r w:rsidRPr="00612C97">
        <w:t xml:space="preserve"> признать утратившим силу;</w:t>
      </w:r>
    </w:p>
    <w:p w:rsidR="00612C97" w:rsidRPr="00612C97" w:rsidRDefault="00612C97">
      <w:pPr>
        <w:pStyle w:val="ConsPlusNormal"/>
        <w:spacing w:before="220"/>
        <w:ind w:firstLine="540"/>
        <w:jc w:val="both"/>
      </w:pPr>
      <w:r w:rsidRPr="00612C97">
        <w:t xml:space="preserve">21) </w:t>
      </w:r>
      <w:hyperlink r:id="rId74">
        <w:r w:rsidRPr="00612C97">
          <w:t>пункт 3 статьи 199</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612C97" w:rsidRPr="00612C97" w:rsidRDefault="00612C97">
      <w:pPr>
        <w:pStyle w:val="ConsPlusNormal"/>
        <w:spacing w:before="220"/>
        <w:ind w:firstLine="540"/>
        <w:jc w:val="both"/>
      </w:pPr>
      <w:r w:rsidRPr="00612C97">
        <w:t xml:space="preserve">22) в </w:t>
      </w:r>
      <w:hyperlink r:id="rId75">
        <w:r w:rsidRPr="00612C97">
          <w:t>статье 217</w:t>
        </w:r>
      </w:hyperlink>
      <w:r w:rsidRPr="00612C97">
        <w:t>:</w:t>
      </w:r>
    </w:p>
    <w:p w:rsidR="00612C97" w:rsidRPr="00612C97" w:rsidRDefault="00612C97">
      <w:pPr>
        <w:pStyle w:val="ConsPlusNormal"/>
        <w:spacing w:before="220"/>
        <w:ind w:firstLine="540"/>
        <w:jc w:val="both"/>
      </w:pPr>
      <w:r w:rsidRPr="00612C97">
        <w:lastRenderedPageBreak/>
        <w:t xml:space="preserve">а) </w:t>
      </w:r>
      <w:hyperlink r:id="rId76">
        <w:r w:rsidRPr="00612C97">
          <w:t>пункт 6</w:t>
        </w:r>
      </w:hyperlink>
      <w:r w:rsidRPr="00612C97">
        <w:t xml:space="preserve"> дополнить словами "и операций по управлению средствами Фонда национального благосостояния";</w:t>
      </w:r>
    </w:p>
    <w:p w:rsidR="00612C97" w:rsidRPr="00612C97" w:rsidRDefault="00612C97">
      <w:pPr>
        <w:pStyle w:val="ConsPlusNormal"/>
        <w:spacing w:before="220"/>
        <w:ind w:firstLine="540"/>
        <w:jc w:val="both"/>
      </w:pPr>
      <w:r w:rsidRPr="00612C97">
        <w:t xml:space="preserve">б) </w:t>
      </w:r>
      <w:hyperlink r:id="rId77">
        <w:r w:rsidRPr="00612C97">
          <w:t>абзац двадцать шестой пункта 7</w:t>
        </w:r>
      </w:hyperlink>
      <w:r w:rsidRPr="00612C97">
        <w:t xml:space="preserve"> после слов "в случае принятия" дополнить словами "Президентом Российской Федерации и (или)";</w:t>
      </w:r>
    </w:p>
    <w:p w:rsidR="00612C97" w:rsidRPr="00612C97" w:rsidRDefault="00612C97">
      <w:pPr>
        <w:pStyle w:val="ConsPlusNormal"/>
        <w:spacing w:before="220"/>
        <w:ind w:firstLine="540"/>
        <w:jc w:val="both"/>
      </w:pPr>
      <w:r w:rsidRPr="00612C97">
        <w:t xml:space="preserve">в) </w:t>
      </w:r>
      <w:hyperlink r:id="rId78">
        <w:r w:rsidRPr="00612C97">
          <w:t>дополнить</w:t>
        </w:r>
      </w:hyperlink>
      <w:r w:rsidRPr="00612C97">
        <w:t xml:space="preserve"> пунктом 7.6 следующего содержания:</w:t>
      </w:r>
    </w:p>
    <w:p w:rsidR="00612C97" w:rsidRPr="00612C97" w:rsidRDefault="00612C97">
      <w:pPr>
        <w:pStyle w:val="ConsPlusNormal"/>
        <w:spacing w:before="220"/>
        <w:ind w:firstLine="540"/>
        <w:jc w:val="both"/>
      </w:pPr>
      <w:r w:rsidRPr="00612C97">
        <w:t>"7.6. Министерство здравоохранения Российской Федерации представляет проекты решений, предусмотренные пунктом 5.2 статьи 242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612C97" w:rsidRPr="00612C97" w:rsidRDefault="00612C97">
      <w:pPr>
        <w:pStyle w:val="ConsPlusNormal"/>
        <w:spacing w:before="220"/>
        <w:ind w:firstLine="540"/>
        <w:jc w:val="both"/>
      </w:pPr>
      <w:r w:rsidRPr="00612C97">
        <w:t>Комиссия в срок не позднее трех рабочих дней со дня поступления, указанных в абзаце первом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612C97" w:rsidRPr="00612C97" w:rsidRDefault="00612C97">
      <w:pPr>
        <w:pStyle w:val="ConsPlusNormal"/>
        <w:spacing w:before="220"/>
        <w:ind w:firstLine="540"/>
        <w:jc w:val="both"/>
      </w:pPr>
      <w:r w:rsidRPr="00612C97">
        <w:t>В случае, если Комиссия в течение трех рабочих дней со дня поступления, указанных в абзаце первом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612C97" w:rsidRPr="00612C97" w:rsidRDefault="00612C97">
      <w:pPr>
        <w:pStyle w:val="ConsPlusNormal"/>
        <w:spacing w:before="220"/>
        <w:ind w:firstLine="540"/>
        <w:jc w:val="both"/>
      </w:pPr>
      <w:r w:rsidRPr="00612C97">
        <w:t xml:space="preserve">г) </w:t>
      </w:r>
      <w:hyperlink r:id="rId79">
        <w:r w:rsidRPr="00612C97">
          <w:t>дополнить</w:t>
        </w:r>
      </w:hyperlink>
      <w:r w:rsidRPr="00612C97">
        <w:t xml:space="preserve"> пунктом 11 следующего содержания:</w:t>
      </w:r>
    </w:p>
    <w:p w:rsidR="00612C97" w:rsidRPr="00612C97" w:rsidRDefault="00612C97">
      <w:pPr>
        <w:pStyle w:val="ConsPlusNormal"/>
        <w:spacing w:before="220"/>
        <w:ind w:firstLine="540"/>
        <w:jc w:val="both"/>
      </w:pPr>
      <w:r w:rsidRPr="00612C97">
        <w:t>"11. На средства, предоставляемые из бюджета Федерального фонда обязательного медицинского страхования в соответствии с решениями, предусмотренными пунктом 5.2 статьи 242 настоящего Кодекса, не распространяются положения пункта 3 статьи 133.2 настоящего Кодекса.";</w:t>
      </w:r>
    </w:p>
    <w:p w:rsidR="00612C97" w:rsidRPr="00612C97" w:rsidRDefault="00612C97">
      <w:pPr>
        <w:pStyle w:val="ConsPlusNormal"/>
        <w:spacing w:before="220"/>
        <w:ind w:firstLine="540"/>
        <w:jc w:val="both"/>
      </w:pPr>
      <w:r w:rsidRPr="00612C97">
        <w:t xml:space="preserve">23) в </w:t>
      </w:r>
      <w:hyperlink r:id="rId80">
        <w:r w:rsidRPr="00612C97">
          <w:t>статье 236.1</w:t>
        </w:r>
      </w:hyperlink>
      <w:r w:rsidRPr="00612C97">
        <w:t>:</w:t>
      </w:r>
    </w:p>
    <w:p w:rsidR="00612C97" w:rsidRPr="00612C97" w:rsidRDefault="00612C97">
      <w:pPr>
        <w:pStyle w:val="ConsPlusNormal"/>
        <w:spacing w:before="220"/>
        <w:ind w:firstLine="540"/>
        <w:jc w:val="both"/>
      </w:pPr>
      <w:r w:rsidRPr="00612C97">
        <w:t xml:space="preserve">а) </w:t>
      </w:r>
      <w:hyperlink r:id="rId81">
        <w:r w:rsidRPr="00612C97">
          <w:t>подпункт 2 пункта 6</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"2) привлечение на единый счет бюджета субъекта Российской Федерации и возврат привлеченных средств в соответствии с пунктами 8, 12 и 13 настоящей статьи;";</w:t>
      </w:r>
    </w:p>
    <w:p w:rsidR="00612C97" w:rsidRPr="00612C97" w:rsidRDefault="00612C97">
      <w:pPr>
        <w:pStyle w:val="ConsPlusNormal"/>
        <w:spacing w:before="220"/>
        <w:ind w:firstLine="540"/>
        <w:jc w:val="both"/>
      </w:pPr>
      <w:r w:rsidRPr="00612C97">
        <w:t xml:space="preserve">б) в </w:t>
      </w:r>
      <w:hyperlink r:id="rId82">
        <w:r w:rsidRPr="00612C97">
          <w:t>пункте 9</w:t>
        </w:r>
      </w:hyperlink>
      <w:r w:rsidRPr="00612C97">
        <w:t xml:space="preserve"> слова "с пунктами 10, 11 и 13" заменить словами "с пунктами 10 и 13";</w:t>
      </w:r>
    </w:p>
    <w:p w:rsidR="00612C97" w:rsidRPr="00612C97" w:rsidRDefault="00612C97">
      <w:pPr>
        <w:pStyle w:val="ConsPlusNormal"/>
        <w:spacing w:before="220"/>
        <w:ind w:firstLine="540"/>
        <w:jc w:val="both"/>
      </w:pPr>
      <w:r w:rsidRPr="00612C97">
        <w:t xml:space="preserve">в) </w:t>
      </w:r>
      <w:hyperlink r:id="rId83">
        <w:r w:rsidRPr="00612C97">
          <w:t>пункт 11</w:t>
        </w:r>
      </w:hyperlink>
      <w:r w:rsidRPr="00612C97">
        <w:t xml:space="preserve"> признать утратившим силу;</w:t>
      </w:r>
    </w:p>
    <w:p w:rsidR="00612C97" w:rsidRPr="00612C97" w:rsidRDefault="00612C97">
      <w:pPr>
        <w:pStyle w:val="ConsPlusNormal"/>
        <w:spacing w:before="220"/>
        <w:ind w:firstLine="540"/>
        <w:jc w:val="both"/>
      </w:pPr>
      <w:r w:rsidRPr="00612C97">
        <w:t xml:space="preserve">г) </w:t>
      </w:r>
      <w:hyperlink r:id="rId84">
        <w:r w:rsidRPr="00612C97">
          <w:t>пункт 12</w:t>
        </w:r>
      </w:hyperlink>
      <w:r w:rsidRPr="00612C97">
        <w:t xml:space="preserve"> изложить в следующей редакции:</w:t>
      </w:r>
    </w:p>
    <w:p w:rsidR="00612C97" w:rsidRPr="00612C97" w:rsidRDefault="00612C97">
      <w:pPr>
        <w:pStyle w:val="ConsPlusNormal"/>
        <w:spacing w:before="220"/>
        <w:ind w:firstLine="540"/>
        <w:jc w:val="both"/>
      </w:pPr>
      <w:r w:rsidRPr="00612C97">
        <w:t>"12. Финансовый орган субъекта Российской Федерации, финансовые органы муниципальных образований осуществляют возврат привлеченных в соответствии с пунктами 8 и 10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612C97" w:rsidRPr="00612C97" w:rsidRDefault="00612C97">
      <w:pPr>
        <w:pStyle w:val="ConsPlusNormal"/>
        <w:spacing w:before="220"/>
        <w:ind w:firstLine="540"/>
        <w:jc w:val="both"/>
      </w:pPr>
      <w:r w:rsidRPr="00612C97">
        <w:t xml:space="preserve">д) в </w:t>
      </w:r>
      <w:hyperlink r:id="rId85">
        <w:r w:rsidRPr="00612C97">
          <w:t>пункте 13</w:t>
        </w:r>
      </w:hyperlink>
      <w:r w:rsidRPr="00612C97">
        <w:t xml:space="preserve"> слова "пунктами 11 и" заменить словом "пунктом";</w:t>
      </w:r>
    </w:p>
    <w:p w:rsidR="00612C97" w:rsidRPr="00612C97" w:rsidRDefault="00612C97">
      <w:pPr>
        <w:pStyle w:val="ConsPlusNormal"/>
        <w:spacing w:before="220"/>
        <w:ind w:firstLine="540"/>
        <w:jc w:val="both"/>
      </w:pPr>
      <w:r w:rsidRPr="00612C97">
        <w:t xml:space="preserve">24) в </w:t>
      </w:r>
      <w:hyperlink r:id="rId86">
        <w:r w:rsidRPr="00612C97">
          <w:t>статье 241</w:t>
        </w:r>
      </w:hyperlink>
      <w:r w:rsidRPr="00612C97">
        <w:t>:</w:t>
      </w:r>
    </w:p>
    <w:p w:rsidR="00612C97" w:rsidRPr="00612C97" w:rsidRDefault="00612C97">
      <w:pPr>
        <w:pStyle w:val="ConsPlusNormal"/>
        <w:spacing w:before="220"/>
        <w:ind w:firstLine="540"/>
        <w:jc w:val="both"/>
      </w:pPr>
      <w:r w:rsidRPr="00612C97">
        <w:t xml:space="preserve">а) </w:t>
      </w:r>
      <w:hyperlink r:id="rId87">
        <w:r w:rsidRPr="00612C97">
          <w:t>дополнить</w:t>
        </w:r>
      </w:hyperlink>
      <w:r w:rsidRPr="00612C97">
        <w:t xml:space="preserve"> пунктом 8.2 следующего содержания:</w:t>
      </w:r>
    </w:p>
    <w:p w:rsidR="00612C97" w:rsidRPr="00612C97" w:rsidRDefault="00612C97">
      <w:pPr>
        <w:pStyle w:val="ConsPlusNormal"/>
        <w:spacing w:before="220"/>
        <w:ind w:firstLine="540"/>
        <w:jc w:val="both"/>
      </w:pPr>
      <w:r w:rsidRPr="00612C97">
        <w:lastRenderedPageBreak/>
        <w:t>"8.2. Общероссийское общественно-государственное движение детей и молодежи осуществляет полномочия главного распорядителя бюджетных средств и получателя бюджетных средств.";</w:t>
      </w:r>
    </w:p>
    <w:p w:rsidR="00612C97" w:rsidRPr="00612C97" w:rsidRDefault="00612C97">
      <w:pPr>
        <w:pStyle w:val="ConsPlusNormal"/>
        <w:spacing w:before="220"/>
        <w:ind w:firstLine="540"/>
        <w:jc w:val="both"/>
      </w:pPr>
      <w:r w:rsidRPr="00612C97">
        <w:t xml:space="preserve">б) в </w:t>
      </w:r>
      <w:hyperlink r:id="rId88">
        <w:r w:rsidRPr="00612C97">
          <w:t>пункте 21</w:t>
        </w:r>
      </w:hyperlink>
      <w:r w:rsidRPr="00612C97">
        <w:t xml:space="preserve"> после слов "из Государственного фонда драгоценных металлов и драгоценных камней Российской Федерации и" дополнить словом "(или)", слова "в соответствии с Федеральным законом от 26 марта 1998 года N 41-ФЗ "О драгоценных металлах и драгоценных камнях" исключить;</w:t>
      </w:r>
    </w:p>
    <w:p w:rsidR="00612C97" w:rsidRPr="00612C97" w:rsidRDefault="00612C97">
      <w:pPr>
        <w:pStyle w:val="ConsPlusNormal"/>
        <w:spacing w:before="220"/>
        <w:ind w:firstLine="540"/>
        <w:jc w:val="both"/>
      </w:pPr>
      <w:r w:rsidRPr="00612C97">
        <w:t xml:space="preserve">25) </w:t>
      </w:r>
      <w:hyperlink r:id="rId89">
        <w:r w:rsidRPr="00612C97">
          <w:t>статью 242</w:t>
        </w:r>
      </w:hyperlink>
      <w:r w:rsidRPr="00612C97">
        <w:t xml:space="preserve"> дополнить пунктом 5.2 следующего содержания:</w:t>
      </w:r>
    </w:p>
    <w:p w:rsidR="00612C97" w:rsidRPr="00612C97" w:rsidRDefault="00612C97">
      <w:pPr>
        <w:pStyle w:val="ConsPlusNormal"/>
        <w:spacing w:before="220"/>
        <w:ind w:firstLine="540"/>
        <w:jc w:val="both"/>
      </w:pPr>
      <w:r w:rsidRPr="00612C97">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и остатков средств, являющихся источниками внутреннего финансирования дефицита бюджета Федерального фонда обязательного медицинского страхования),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612C97" w:rsidRPr="00612C97" w:rsidRDefault="00612C97">
      <w:pPr>
        <w:pStyle w:val="ConsPlusNormal"/>
        <w:spacing w:before="220"/>
        <w:ind w:firstLine="540"/>
        <w:jc w:val="both"/>
      </w:pPr>
      <w:r w:rsidRPr="00612C97">
        <w:t xml:space="preserve">26) в </w:t>
      </w:r>
      <w:hyperlink r:id="rId90">
        <w:r w:rsidRPr="00612C97">
          <w:t>подпункте 1 пункта 1 статьи 242.26</w:t>
        </w:r>
      </w:hyperlink>
      <w:r w:rsidRPr="00612C97">
        <w:t>:</w:t>
      </w:r>
    </w:p>
    <w:p w:rsidR="00612C97" w:rsidRPr="00612C97" w:rsidRDefault="00612C97">
      <w:pPr>
        <w:pStyle w:val="ConsPlusNormal"/>
        <w:spacing w:before="220"/>
        <w:ind w:firstLine="540"/>
        <w:jc w:val="both"/>
      </w:pPr>
      <w:r w:rsidRPr="00612C97">
        <w:t xml:space="preserve">а) в </w:t>
      </w:r>
      <w:hyperlink r:id="rId91">
        <w:r w:rsidRPr="00612C97">
          <w:t>абзаце первом</w:t>
        </w:r>
      </w:hyperlink>
      <w:r w:rsidRPr="00612C97">
        <w:t xml:space="preserve"> слова "средства, к которым не могут быть отнесены авансы и расчеты:" заменить словом "средства;";</w:t>
      </w:r>
    </w:p>
    <w:p w:rsidR="00612C97" w:rsidRPr="00612C97" w:rsidRDefault="00612C97">
      <w:pPr>
        <w:pStyle w:val="ConsPlusNormal"/>
        <w:spacing w:before="220"/>
        <w:ind w:firstLine="540"/>
        <w:jc w:val="both"/>
      </w:pPr>
      <w:r w:rsidRPr="00612C97">
        <w:t xml:space="preserve">б) </w:t>
      </w:r>
      <w:hyperlink r:id="rId92">
        <w:r w:rsidRPr="00612C97">
          <w:t>абзацы второй</w:t>
        </w:r>
      </w:hyperlink>
      <w:r w:rsidRPr="00612C97">
        <w:t xml:space="preserve"> и </w:t>
      </w:r>
      <w:hyperlink r:id="rId93">
        <w:r w:rsidRPr="00612C97">
          <w:t>третий</w:t>
        </w:r>
      </w:hyperlink>
      <w:r w:rsidRPr="00612C97">
        <w:t xml:space="preserve"> признать утратившими силу;</w:t>
      </w:r>
    </w:p>
    <w:p w:rsidR="00612C97" w:rsidRPr="00612C97" w:rsidRDefault="00612C97">
      <w:pPr>
        <w:pStyle w:val="ConsPlusNormal"/>
        <w:spacing w:before="220"/>
        <w:ind w:firstLine="540"/>
        <w:jc w:val="both"/>
      </w:pPr>
      <w:r w:rsidRPr="00612C97">
        <w:t xml:space="preserve">27) в </w:t>
      </w:r>
      <w:hyperlink r:id="rId94">
        <w:r w:rsidRPr="00612C97">
          <w:t>статье 242.27</w:t>
        </w:r>
      </w:hyperlink>
      <w:r w:rsidRPr="00612C97">
        <w:t>:</w:t>
      </w:r>
    </w:p>
    <w:p w:rsidR="00612C97" w:rsidRPr="00612C97" w:rsidRDefault="00612C97">
      <w:pPr>
        <w:pStyle w:val="ConsPlusNormal"/>
        <w:spacing w:before="220"/>
        <w:ind w:firstLine="540"/>
        <w:jc w:val="both"/>
      </w:pPr>
      <w:r w:rsidRPr="00612C97">
        <w:t xml:space="preserve">а) </w:t>
      </w:r>
      <w:hyperlink r:id="rId95">
        <w:r w:rsidRPr="00612C97">
          <w:t>подпункт 1</w:t>
        </w:r>
      </w:hyperlink>
      <w:r w:rsidRPr="00612C97">
        <w:t xml:space="preserve"> дополнить абзацем следующего содержания:</w:t>
      </w:r>
    </w:p>
    <w:p w:rsidR="00612C97" w:rsidRPr="00612C97" w:rsidRDefault="00612C97">
      <w:pPr>
        <w:pStyle w:val="ConsPlusNormal"/>
        <w:spacing w:before="220"/>
        <w:ind w:firstLine="540"/>
        <w:jc w:val="both"/>
      </w:pPr>
      <w:r w:rsidRPr="00612C97">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612C97" w:rsidRPr="00612C97" w:rsidRDefault="00612C97">
      <w:pPr>
        <w:pStyle w:val="ConsPlusNormal"/>
        <w:spacing w:before="220"/>
        <w:ind w:firstLine="540"/>
        <w:jc w:val="both"/>
      </w:pPr>
      <w:r w:rsidRPr="00612C97">
        <w:t xml:space="preserve">б) </w:t>
      </w:r>
      <w:hyperlink r:id="rId96">
        <w:r w:rsidRPr="00612C97">
          <w:t>абзац четвертый подпункта 5</w:t>
        </w:r>
      </w:hyperlink>
      <w:r w:rsidRPr="00612C97">
        <w:t xml:space="preserve"> дополнить словами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612C97" w:rsidRPr="00612C97" w:rsidRDefault="00612C97">
      <w:pPr>
        <w:pStyle w:val="ConsPlusNormal"/>
        <w:spacing w:before="220"/>
        <w:ind w:firstLine="540"/>
        <w:jc w:val="both"/>
      </w:pPr>
      <w:r w:rsidRPr="00612C97">
        <w:t xml:space="preserve">в) </w:t>
      </w:r>
      <w:hyperlink r:id="rId97">
        <w:r w:rsidRPr="00612C97">
          <w:t>дополнить</w:t>
        </w:r>
      </w:hyperlink>
      <w:r w:rsidRPr="00612C97">
        <w:t xml:space="preserve"> подпунктом 10 следующего содержания:</w:t>
      </w:r>
    </w:p>
    <w:p w:rsidR="00612C97" w:rsidRPr="00612C97" w:rsidRDefault="00612C97">
      <w:pPr>
        <w:pStyle w:val="ConsPlusNormal"/>
        <w:spacing w:before="220"/>
        <w:ind w:firstLine="540"/>
        <w:jc w:val="both"/>
      </w:pPr>
      <w:r w:rsidRPr="00612C97">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2</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Внести в Федеральный </w:t>
      </w:r>
      <w:hyperlink r:id="rId98">
        <w:r w:rsidRPr="00612C97">
          <w:t>закон</w:t>
        </w:r>
      </w:hyperlink>
      <w:r w:rsidRPr="00612C97">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w:t>
      </w:r>
      <w:r w:rsidRPr="00612C97">
        <w:lastRenderedPageBreak/>
        <w:t>23, ст. 3282; 2017, N 47, ст. 6841; 2018, N 49, ст. 7528; 2020, N 31, ст. 5022; 2021, N 49, ст. 8148) следующие изменения:</w:t>
      </w:r>
    </w:p>
    <w:p w:rsidR="00612C97" w:rsidRPr="00612C97" w:rsidRDefault="00612C97">
      <w:pPr>
        <w:pStyle w:val="ConsPlusNormal"/>
        <w:spacing w:before="220"/>
        <w:ind w:firstLine="540"/>
        <w:jc w:val="both"/>
      </w:pPr>
      <w:r w:rsidRPr="00612C97">
        <w:t xml:space="preserve">1) в </w:t>
      </w:r>
      <w:hyperlink r:id="rId99">
        <w:r w:rsidRPr="00612C97">
          <w:t>части 3 статьи 2</w:t>
        </w:r>
      </w:hyperlink>
      <w:r w:rsidRPr="00612C97">
        <w:t xml:space="preserve"> слова "2025 года" заменить словами "2026 года";</w:t>
      </w:r>
    </w:p>
    <w:p w:rsidR="00612C97" w:rsidRPr="00612C97" w:rsidRDefault="00612C97">
      <w:pPr>
        <w:pStyle w:val="ConsPlusNormal"/>
        <w:spacing w:before="220"/>
        <w:ind w:firstLine="540"/>
        <w:jc w:val="both"/>
      </w:pPr>
      <w:r w:rsidRPr="00612C97">
        <w:t xml:space="preserve">2) в </w:t>
      </w:r>
      <w:hyperlink r:id="rId100">
        <w:r w:rsidRPr="00612C97">
          <w:t>части 4 статьи 5</w:t>
        </w:r>
      </w:hyperlink>
      <w:r w:rsidRPr="00612C97">
        <w:t xml:space="preserve"> слова "2025 года" заменить словами "2026 года".</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3</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Внести в </w:t>
      </w:r>
      <w:hyperlink r:id="rId101">
        <w:r w:rsidRPr="00612C97">
          <w:t>статью 3</w:t>
        </w:r>
      </w:hyperlink>
      <w:r w:rsidRPr="00612C97">
        <w:t xml:space="preserve"> Федерального закона от 27 ноября 2017 года N 345-ФЗ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2017, N 49, ст. 7317; 2018, N 49, ст. 7528) следующие изменения:</w:t>
      </w:r>
    </w:p>
    <w:p w:rsidR="00612C97" w:rsidRPr="00612C97" w:rsidRDefault="00612C97">
      <w:pPr>
        <w:pStyle w:val="ConsPlusNormal"/>
        <w:spacing w:before="220"/>
        <w:ind w:firstLine="540"/>
        <w:jc w:val="both"/>
      </w:pPr>
      <w:r w:rsidRPr="00612C97">
        <w:t xml:space="preserve">1) в </w:t>
      </w:r>
      <w:hyperlink r:id="rId102">
        <w:r w:rsidRPr="00612C97">
          <w:t>части 1</w:t>
        </w:r>
      </w:hyperlink>
      <w:r w:rsidRPr="00612C97">
        <w:t xml:space="preserve"> слова "2025 года" заменить словами "2026 года";</w:t>
      </w:r>
    </w:p>
    <w:p w:rsidR="00612C97" w:rsidRPr="00612C97" w:rsidRDefault="00612C97">
      <w:pPr>
        <w:pStyle w:val="ConsPlusNormal"/>
        <w:spacing w:before="220"/>
        <w:ind w:firstLine="540"/>
        <w:jc w:val="both"/>
      </w:pPr>
      <w:r w:rsidRPr="00612C97">
        <w:t xml:space="preserve">2) в </w:t>
      </w:r>
      <w:hyperlink r:id="rId103">
        <w:r w:rsidRPr="00612C97">
          <w:t>абзаце первом части 2</w:t>
        </w:r>
      </w:hyperlink>
      <w:r w:rsidRPr="00612C97">
        <w:t xml:space="preserve"> слова "2024 годах" заменить словами "2025 годах".</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4</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Внести в </w:t>
      </w:r>
      <w:hyperlink r:id="rId104">
        <w:r w:rsidRPr="00612C97">
          <w:t>статью 7</w:t>
        </w:r>
      </w:hyperlink>
      <w:r w:rsidRPr="00612C97">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N 49, ст. 7529; 2019, N 23, ст. 2916; 2020, N 31, ст. 5022; N 50, ст. 8068; N 52, ст. 8594; 2021, N 27, ст. 5075; N 49, ст. 8148) следующие изменения:</w:t>
      </w:r>
    </w:p>
    <w:p w:rsidR="00612C97" w:rsidRPr="00612C97" w:rsidRDefault="00612C97">
      <w:pPr>
        <w:pStyle w:val="ConsPlusNormal"/>
        <w:spacing w:before="220"/>
        <w:ind w:firstLine="540"/>
        <w:jc w:val="both"/>
      </w:pPr>
      <w:r w:rsidRPr="00612C97">
        <w:t xml:space="preserve">1) в </w:t>
      </w:r>
      <w:hyperlink r:id="rId105">
        <w:r w:rsidRPr="00612C97">
          <w:t>части 2</w:t>
        </w:r>
      </w:hyperlink>
      <w:r w:rsidRPr="00612C97">
        <w:t xml:space="preserve"> цифры "2024" заменить цифрами "2025";</w:t>
      </w:r>
    </w:p>
    <w:p w:rsidR="00612C97" w:rsidRPr="00612C97" w:rsidRDefault="00612C97">
      <w:pPr>
        <w:pStyle w:val="ConsPlusNormal"/>
        <w:spacing w:before="220"/>
        <w:ind w:firstLine="540"/>
        <w:jc w:val="both"/>
      </w:pPr>
      <w:r w:rsidRPr="00612C97">
        <w:t xml:space="preserve">2) в </w:t>
      </w:r>
      <w:hyperlink r:id="rId106">
        <w:r w:rsidRPr="00612C97">
          <w:t>абзаце первом части 3.1</w:t>
        </w:r>
      </w:hyperlink>
      <w:r w:rsidRPr="00612C97">
        <w:t xml:space="preserve"> слова "в порядке, установленном" заменить словами "или иных мероприятий в случаях и порядке, которые установлены";</w:t>
      </w:r>
    </w:p>
    <w:p w:rsidR="00612C97" w:rsidRPr="00612C97" w:rsidRDefault="00612C97">
      <w:pPr>
        <w:pStyle w:val="ConsPlusNormal"/>
        <w:spacing w:before="220"/>
        <w:ind w:firstLine="540"/>
        <w:jc w:val="both"/>
      </w:pPr>
      <w:r w:rsidRPr="00612C97">
        <w:t xml:space="preserve">3) в </w:t>
      </w:r>
      <w:hyperlink r:id="rId107">
        <w:r w:rsidRPr="00612C97">
          <w:t>части 7</w:t>
        </w:r>
      </w:hyperlink>
      <w:r w:rsidRPr="00612C97">
        <w:t xml:space="preserve"> цифры "2025" заменить цифрами "2026", слова "государственной программы Российской Федерации "Развитие здравоохранения" в части федерального проекта "Модернизация первичного звена здравоохранения Российской Федерации" заменить словами "государственной </w:t>
      </w:r>
      <w:hyperlink r:id="rId108">
        <w:r w:rsidRPr="00612C97">
          <w:t>программы</w:t>
        </w:r>
      </w:hyperlink>
      <w:r w:rsidRPr="00612C97">
        <w:t xml:space="preserve"> Российской Федерации "Социально-экономическое развитие Дальневосточного федерального округа".</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5</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Внести в Федеральный </w:t>
      </w:r>
      <w:hyperlink r:id="rId109">
        <w:r w:rsidRPr="00612C97">
          <w:t>закон</w:t>
        </w:r>
      </w:hyperlink>
      <w:r w:rsidRPr="00612C97">
        <w:t xml:space="preserve"> от 2 августа 2019 года N 278-ФЗ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 (Собрание законодательства Российской Федерации, 2019, N 31, ст. 4437; 2020, N 42, ст. 6514; 2021, N 49, ст. 8148) следующие изменения:</w:t>
      </w:r>
    </w:p>
    <w:p w:rsidR="00612C97" w:rsidRPr="00612C97" w:rsidRDefault="00612C97">
      <w:pPr>
        <w:pStyle w:val="ConsPlusNormal"/>
        <w:spacing w:before="220"/>
        <w:ind w:firstLine="540"/>
        <w:jc w:val="both"/>
      </w:pPr>
      <w:r w:rsidRPr="00612C97">
        <w:t xml:space="preserve">1) в </w:t>
      </w:r>
      <w:hyperlink r:id="rId110">
        <w:r w:rsidRPr="00612C97">
          <w:t>пункте 33 статьи 1</w:t>
        </w:r>
      </w:hyperlink>
      <w:r w:rsidRPr="00612C97">
        <w:t xml:space="preserve"> слова "статьи 111 и 112 признать утратившими" заменить словами "статью 112 признать утратившей";</w:t>
      </w:r>
    </w:p>
    <w:p w:rsidR="00612C97" w:rsidRPr="00612C97" w:rsidRDefault="00612C97">
      <w:pPr>
        <w:pStyle w:val="ConsPlusNormal"/>
        <w:spacing w:before="220"/>
        <w:ind w:firstLine="540"/>
        <w:jc w:val="both"/>
      </w:pPr>
      <w:r w:rsidRPr="00612C97">
        <w:t xml:space="preserve">2) </w:t>
      </w:r>
      <w:hyperlink r:id="rId111">
        <w:r w:rsidRPr="00612C97">
          <w:t>часть 3.1 статьи 4</w:t>
        </w:r>
      </w:hyperlink>
      <w:r w:rsidRPr="00612C97">
        <w:t xml:space="preserve"> признать утратившей силу;</w:t>
      </w:r>
    </w:p>
    <w:p w:rsidR="00612C97" w:rsidRPr="00612C97" w:rsidRDefault="00612C97">
      <w:pPr>
        <w:pStyle w:val="ConsPlusNormal"/>
        <w:spacing w:before="220"/>
        <w:ind w:firstLine="540"/>
        <w:jc w:val="both"/>
      </w:pPr>
      <w:r w:rsidRPr="00612C97">
        <w:t xml:space="preserve">3) в </w:t>
      </w:r>
      <w:hyperlink r:id="rId112">
        <w:r w:rsidRPr="00612C97">
          <w:t>абзаце первом статьи 5</w:t>
        </w:r>
      </w:hyperlink>
      <w:r w:rsidRPr="00612C97">
        <w:t xml:space="preserve"> слова "2023 года" заменить словами "2024 года".</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6</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lastRenderedPageBreak/>
        <w:t xml:space="preserve">Внести в </w:t>
      </w:r>
      <w:hyperlink r:id="rId113">
        <w:r w:rsidRPr="00612C97">
          <w:t>статью 3</w:t>
        </w:r>
      </w:hyperlink>
      <w:r w:rsidRPr="00612C97">
        <w:t xml:space="preserve"> Федерального закона от 25 мая 2020 года N 155-ФЗ "О внесении изменений в Бюджетный кодекс Российской Федерации и Федеральный закон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2020, N 22, ст. 3376; N 50, ст. 8068; 2021, N 49, ст. 8148) следующие изменения:</w:t>
      </w:r>
    </w:p>
    <w:p w:rsidR="00612C97" w:rsidRPr="00612C97" w:rsidRDefault="00612C97">
      <w:pPr>
        <w:pStyle w:val="ConsPlusNormal"/>
        <w:spacing w:before="220"/>
        <w:ind w:firstLine="540"/>
        <w:jc w:val="both"/>
      </w:pPr>
      <w:r w:rsidRPr="00612C97">
        <w:t xml:space="preserve">1) в </w:t>
      </w:r>
      <w:hyperlink r:id="rId114">
        <w:r w:rsidRPr="00612C97">
          <w:t>части 1</w:t>
        </w:r>
      </w:hyperlink>
      <w:r w:rsidRPr="00612C97">
        <w:t xml:space="preserve"> слова "2022 года" заменить словами "2023 года";</w:t>
      </w:r>
    </w:p>
    <w:p w:rsidR="00612C97" w:rsidRPr="00612C97" w:rsidRDefault="00612C97">
      <w:pPr>
        <w:pStyle w:val="ConsPlusNormal"/>
        <w:spacing w:before="220"/>
        <w:ind w:firstLine="540"/>
        <w:jc w:val="both"/>
      </w:pPr>
      <w:r w:rsidRPr="00612C97">
        <w:t xml:space="preserve">2) в </w:t>
      </w:r>
      <w:hyperlink r:id="rId115">
        <w:r w:rsidRPr="00612C97">
          <w:t>части 2</w:t>
        </w:r>
      </w:hyperlink>
      <w:r w:rsidRPr="00612C97">
        <w:t xml:space="preserve"> слова "2023 года" заменить словами "2024 года".</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7</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Внести в Федеральный </w:t>
      </w:r>
      <w:hyperlink r:id="rId116">
        <w:r w:rsidRPr="00612C97">
          <w:t>закон</w:t>
        </w:r>
      </w:hyperlink>
      <w:r w:rsidRPr="00612C97">
        <w:t xml:space="preserve"> от 29 ноября 2021 года N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N 49, ст. 8148; 2022, N 5, ст. 680; N 11, ст. 1603; N 12, ст. 1781, 1786; N 18, ст. 3014; N 22, ст. 3539; N 24, ст. 3922; N 29, ст. 5311; N 39, ст. 6536; Российская газета, 2022, 8 ноября) следующие изменения:</w:t>
      </w:r>
    </w:p>
    <w:p w:rsidR="00612C97" w:rsidRPr="00612C97" w:rsidRDefault="00612C97">
      <w:pPr>
        <w:pStyle w:val="ConsPlusNormal"/>
        <w:spacing w:before="220"/>
        <w:ind w:firstLine="540"/>
        <w:jc w:val="both"/>
      </w:pPr>
      <w:r w:rsidRPr="00612C97">
        <w:t xml:space="preserve">1) в </w:t>
      </w:r>
      <w:hyperlink r:id="rId117">
        <w:r w:rsidRPr="00612C97">
          <w:t>части 2 статьи 9</w:t>
        </w:r>
      </w:hyperlink>
      <w:r w:rsidRPr="00612C97">
        <w:t xml:space="preserve"> слова "(в части уменьшения бюджетных ассигнований бюджетов субъектов Российской Федерации, предусмотренных на обслуживание государственного долга субъектов Российской Федерации)" заменить словами "(в части уменьшения бюджетных ассигнований федерального бюджета и бюджетов субъектов Российской Федерации, предусмотренных на обслуживание государственного долга Российской Федерации и обслуживание государственного долга субъектов Российской Федерации)";</w:t>
      </w:r>
    </w:p>
    <w:p w:rsidR="00612C97" w:rsidRPr="00612C97" w:rsidRDefault="00612C97">
      <w:pPr>
        <w:pStyle w:val="ConsPlusNormal"/>
        <w:spacing w:before="220"/>
        <w:ind w:firstLine="540"/>
        <w:jc w:val="both"/>
      </w:pPr>
      <w:r w:rsidRPr="00612C97">
        <w:t xml:space="preserve">2) в </w:t>
      </w:r>
      <w:hyperlink r:id="rId118">
        <w:r w:rsidRPr="00612C97">
          <w:t>статье 10</w:t>
        </w:r>
      </w:hyperlink>
      <w:r w:rsidRPr="00612C97">
        <w:t>:</w:t>
      </w:r>
    </w:p>
    <w:p w:rsidR="00612C97" w:rsidRPr="00612C97" w:rsidRDefault="00612C97">
      <w:pPr>
        <w:pStyle w:val="ConsPlusNormal"/>
        <w:spacing w:before="220"/>
        <w:ind w:firstLine="540"/>
        <w:jc w:val="both"/>
      </w:pPr>
      <w:r w:rsidRPr="00612C97">
        <w:t xml:space="preserve">а) </w:t>
      </w:r>
      <w:hyperlink r:id="rId119">
        <w:r w:rsidRPr="00612C97">
          <w:t>часть 11</w:t>
        </w:r>
      </w:hyperlink>
      <w:r w:rsidRPr="00612C97">
        <w:t xml:space="preserve"> дополнить словами ", а также с проведением в Российской Федерации мобилизации";</w:t>
      </w:r>
    </w:p>
    <w:p w:rsidR="00612C97" w:rsidRPr="00612C97" w:rsidRDefault="00612C97">
      <w:pPr>
        <w:pStyle w:val="ConsPlusNormal"/>
        <w:spacing w:before="220"/>
        <w:ind w:firstLine="540"/>
        <w:jc w:val="both"/>
      </w:pPr>
      <w:r w:rsidRPr="00612C97">
        <w:t xml:space="preserve">б) </w:t>
      </w:r>
      <w:hyperlink r:id="rId120">
        <w:r w:rsidRPr="00612C97">
          <w:t>дополнить</w:t>
        </w:r>
      </w:hyperlink>
      <w:r w:rsidRPr="00612C97">
        <w:t xml:space="preserve"> частями 51 - 53 следующего содержания:</w:t>
      </w:r>
    </w:p>
    <w:p w:rsidR="00612C97" w:rsidRPr="00612C97" w:rsidRDefault="00612C97">
      <w:pPr>
        <w:pStyle w:val="ConsPlusNormal"/>
        <w:spacing w:before="220"/>
        <w:ind w:firstLine="540"/>
        <w:jc w:val="both"/>
      </w:pPr>
      <w:r w:rsidRPr="00612C97">
        <w:t xml:space="preserve">"51. Установить, что в 2022 году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указанные в приложении 29 (секретно) к Федеральному </w:t>
      </w:r>
      <w:hyperlink r:id="rId121">
        <w:r w:rsidRPr="00612C97">
          <w:t>закону</w:t>
        </w:r>
      </w:hyperlink>
      <w:r w:rsidRPr="00612C97">
        <w:t xml:space="preserve"> от 6 декабря 2021 года N 390-ФЗ "О федеральном бюджете на 2022 год и на плановый период 2023 и 2024 годов", а также иные мероприятия в рамках поддержки промышленности, могут осуществляться с превышением объема поступлений доходов федерального бюджета, указанных в приложении 30 (секретно) к указанному Федеральному </w:t>
      </w:r>
      <w:hyperlink r:id="rId122">
        <w:r w:rsidRPr="00612C97">
          <w:t>закону</w:t>
        </w:r>
      </w:hyperlink>
      <w:r w:rsidRPr="00612C97">
        <w:t>.</w:t>
      </w:r>
    </w:p>
    <w:p w:rsidR="00612C97" w:rsidRPr="00612C97" w:rsidRDefault="00612C97">
      <w:pPr>
        <w:pStyle w:val="ConsPlusNormal"/>
        <w:spacing w:before="220"/>
        <w:ind w:firstLine="540"/>
        <w:jc w:val="both"/>
      </w:pPr>
      <w:r w:rsidRPr="00612C97">
        <w:t xml:space="preserve">52. Установить, что по 31 декабря 2022 года включительно суммы административных штрафов, установленных </w:t>
      </w:r>
      <w:hyperlink r:id="rId123">
        <w:r w:rsidRPr="00612C97">
          <w:t>Кодексом</w:t>
        </w:r>
      </w:hyperlink>
      <w:r w:rsidRPr="00612C97">
        <w:t xml:space="preserve">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124">
        <w:r w:rsidRPr="00612C97">
          <w:t>подпункта 1 пункта 1 статьи 46</w:t>
        </w:r>
      </w:hyperlink>
      <w:r w:rsidRPr="00612C97">
        <w:t xml:space="preserve"> Бюджетного кодекса Российской Федерации не распространяется на указанные административные штрафы с 1 января 2022 года по 31 декабря 2022 года включительно.</w:t>
      </w:r>
    </w:p>
    <w:p w:rsidR="00612C97" w:rsidRPr="00612C97" w:rsidRDefault="00612C97">
      <w:pPr>
        <w:pStyle w:val="ConsPlusNormal"/>
        <w:spacing w:before="220"/>
        <w:ind w:firstLine="540"/>
        <w:jc w:val="both"/>
      </w:pPr>
      <w:r w:rsidRPr="00612C97">
        <w:t xml:space="preserve">53. Установить, что в 2022 году территориальные органы Федерального казначейства по </w:t>
      </w:r>
      <w:r w:rsidRPr="00612C97">
        <w:lastRenderedPageBreak/>
        <w:t>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8</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1. Приостановить с 1 января 2023 года до 1 января 2024 года действие </w:t>
      </w:r>
      <w:hyperlink r:id="rId125">
        <w:r w:rsidRPr="00612C97">
          <w:t>пункта 3 статьи 108.3</w:t>
        </w:r>
      </w:hyperlink>
      <w:r w:rsidRPr="00612C97">
        <w:t xml:space="preserve">, </w:t>
      </w:r>
      <w:hyperlink r:id="rId126">
        <w:r w:rsidRPr="00612C97">
          <w:t>пункта 3 статьи 110.2</w:t>
        </w:r>
      </w:hyperlink>
      <w:r w:rsidRPr="00612C97">
        <w:t xml:space="preserve">, </w:t>
      </w:r>
      <w:hyperlink r:id="rId127">
        <w:r w:rsidRPr="00612C97">
          <w:t>пункта 1 статьи 115.2</w:t>
        </w:r>
      </w:hyperlink>
      <w:r w:rsidRPr="00612C97">
        <w:t xml:space="preserve"> (в части предоставления государственных гарантий Российской Федерации на основании федерального закона о федеральном бюджете), </w:t>
      </w:r>
      <w:hyperlink r:id="rId128">
        <w:r w:rsidRPr="00612C97">
          <w:t>абзаца первого пункта 1 статьи 116</w:t>
        </w:r>
      </w:hyperlink>
      <w:r w:rsidRPr="00612C97">
        <w:t xml:space="preserve">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w:t>
      </w:r>
      <w:hyperlink r:id="rId129">
        <w:r w:rsidRPr="00612C97">
          <w:t>пункта 3 статьи 121.4</w:t>
        </w:r>
      </w:hyperlink>
      <w:r w:rsidRPr="00612C97">
        <w:t xml:space="preserve">, </w:t>
      </w:r>
      <w:hyperlink r:id="rId130">
        <w:r w:rsidRPr="00612C97">
          <w:t>пункта 1 статьи 126</w:t>
        </w:r>
      </w:hyperlink>
      <w:r w:rsidRPr="00612C97">
        <w:t xml:space="preserve">, </w:t>
      </w:r>
      <w:hyperlink r:id="rId131">
        <w:r w:rsidRPr="00612C97">
          <w:t>пункта 1 статьи 138.1</w:t>
        </w:r>
      </w:hyperlink>
      <w:r w:rsidRPr="00612C97">
        <w:t xml:space="preserve"> (в части случаев, установленных федеральными законами), </w:t>
      </w:r>
      <w:hyperlink r:id="rId132">
        <w:r w:rsidRPr="00612C97">
          <w:t>подпункта 1 пункта 2</w:t>
        </w:r>
      </w:hyperlink>
      <w:r w:rsidRPr="00612C97">
        <w:t xml:space="preserve"> и </w:t>
      </w:r>
      <w:hyperlink r:id="rId133">
        <w:r w:rsidRPr="00612C97">
          <w:t>пункта 5</w:t>
        </w:r>
      </w:hyperlink>
      <w:r w:rsidRPr="00612C97">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259">
        <w:r w:rsidRPr="00612C97">
          <w:t>частями 4</w:t>
        </w:r>
      </w:hyperlink>
      <w:r w:rsidRPr="00612C97">
        <w:t xml:space="preserve"> - </w:t>
      </w:r>
      <w:hyperlink w:anchor="P261">
        <w:r w:rsidRPr="00612C97">
          <w:t>6</w:t>
        </w:r>
      </w:hyperlink>
      <w:r w:rsidRPr="00612C97">
        <w:t xml:space="preserve"> и </w:t>
      </w:r>
      <w:hyperlink w:anchor="P270">
        <w:r w:rsidRPr="00612C97">
          <w:t>15 статьи 10</w:t>
        </w:r>
      </w:hyperlink>
      <w:r w:rsidRPr="00612C97">
        <w:t xml:space="preserve"> настоящего Федерального закона), </w:t>
      </w:r>
      <w:hyperlink r:id="rId134">
        <w:r w:rsidRPr="00612C97">
          <w:t>подпункта 2 пункта 3</w:t>
        </w:r>
      </w:hyperlink>
      <w:r w:rsidRPr="00612C97">
        <w:t xml:space="preserve"> (в части положений о возможности размещения средств, подлежащих казначейскому сопровождению, на депозитах в случаях, установленных федеральными законами или нормативными правовыми актами Правительства Российской Федерации), </w:t>
      </w:r>
      <w:hyperlink r:id="rId135">
        <w:r w:rsidRPr="00612C97">
          <w:t>пункта 3</w:t>
        </w:r>
      </w:hyperlink>
      <w:r w:rsidRPr="00612C97">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259">
        <w:r w:rsidRPr="00612C97">
          <w:t>частями 4</w:t>
        </w:r>
      </w:hyperlink>
      <w:r w:rsidRPr="00612C97">
        <w:t xml:space="preserve"> - </w:t>
      </w:r>
      <w:hyperlink w:anchor="P261">
        <w:r w:rsidRPr="00612C97">
          <w:t>6</w:t>
        </w:r>
      </w:hyperlink>
      <w:r w:rsidRPr="00612C97">
        <w:t xml:space="preserve"> и </w:t>
      </w:r>
      <w:hyperlink w:anchor="P270">
        <w:r w:rsidRPr="00612C97">
          <w:t>15 статьи 10</w:t>
        </w:r>
      </w:hyperlink>
      <w:r w:rsidRPr="00612C97">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 2000, N 32, ст. 3339; 2007, N 18, ст. 2117; 2008, N 30, ст. 3597; 2009, N 1, ст. 18; 2012, N 50, ст. 6967; 2014, N 43, ст. 5795; 2018, N 1, ст. 18; 2019, N 31, ст. 4437; 2020, N 17, ст. 2698; 2021, N 27, ст. 5072; N 49, ст. 8148; 2022, N 13, ст. 1954; Российская газета, 2022, 8 ноября).</w:t>
      </w:r>
    </w:p>
    <w:p w:rsidR="00612C97" w:rsidRPr="00612C97" w:rsidRDefault="00612C97">
      <w:pPr>
        <w:pStyle w:val="ConsPlusNormal"/>
        <w:spacing w:before="220"/>
        <w:ind w:firstLine="540"/>
        <w:jc w:val="both"/>
      </w:pPr>
      <w:r w:rsidRPr="00612C97">
        <w:t xml:space="preserve">2. Приостановить с 1 января 2023 года до 1 января 2025 года действие </w:t>
      </w:r>
      <w:hyperlink r:id="rId136">
        <w:r w:rsidRPr="00612C97">
          <w:t>пункта 6 статьи 96.10</w:t>
        </w:r>
      </w:hyperlink>
      <w:r w:rsidRPr="00612C97">
        <w:t xml:space="preserve"> и </w:t>
      </w:r>
      <w:hyperlink r:id="rId137">
        <w:r w:rsidRPr="00612C97">
          <w:t>пункта 3 статьи 199</w:t>
        </w:r>
      </w:hyperlink>
      <w:r w:rsidRPr="00612C97">
        <w:t xml:space="preserve"> Бюджетного кодекса Российской Федерации (Собрание законодательства Российской Федерации, 1998, N 31, ст. 3823; 2004, N 34, ст. 3535; 2007, N 18, ст. 2117; 2012, N 53, ст. 7593; 2013, N 19, ст. 2331; 2014, N 30, ст. 4267; N 40, ст. 5314; N 52, ст. 7560; 2017, N 14, ст. 2007; N 31, ст. 4811; 2018, N 30, ст. 4557; 2020, N 42, ст. 6514; 2021, N 49, ст. 8148; 2022, N 29, ст. 5231).</w:t>
      </w:r>
    </w:p>
    <w:p w:rsidR="00612C97" w:rsidRPr="00612C97" w:rsidRDefault="00612C97">
      <w:pPr>
        <w:pStyle w:val="ConsPlusNormal"/>
        <w:spacing w:before="220"/>
        <w:ind w:firstLine="540"/>
        <w:jc w:val="both"/>
      </w:pPr>
      <w:r w:rsidRPr="00612C97">
        <w:t xml:space="preserve">2.1. Приостановить с 10 марта по 10 мая 2023 года включительно действие </w:t>
      </w:r>
      <w:hyperlink r:id="rId138">
        <w:r w:rsidRPr="00612C97">
          <w:t>абзаца семнадцатого пункта 2 статьи 56</w:t>
        </w:r>
      </w:hyperlink>
      <w:r w:rsidRPr="00612C97">
        <w:t xml:space="preserve"> Бюджетного кодекса Российской Федерации (Собрание законодательства Российской Федерации, 1998, N 31, ст. 3823; 2004, N 34, ст. 3535; 2005, N 27, ст. 2717; N 52, ст. 5572; 2006, N 52, ст. 5503; 2007, N 18, ст. 2117; N 46, ст. 5553; N 50, ст. 6246; 2008, N 48, ст. 5500; 2009, N 1, ст. 18; N 30, ст. 3739; N 39, ст. 4532; N 52, ст. 6450; 2010, N 21, ст. 2524; N 46, ст. 5918; 2011, N 15, ст. 2041; N 49, ст. 7039; 2012, N 26, ст. 3447; N 50, ст. 6967; 2013, N 19, ст. 2331; N 31, ст. 4191; 2014, N 30, ст. 4250; N 40, ст. 5314; N 43, ст. 5795; N 48, ст. 6655; 2015, N 45, ст. 6202; 2016, N 22, ст. 3093; N 49, ст. 6852; 2017, N 49, ст. 7317; 2018, N 1, ст. 18; N 11, ст. 1580; N 49, ст. 7495, 7528; N 53, ст. 8430; 2019, N 16, ст. 1825; N 52, ст. 7797; 2020, N 31, ст. 5022; N 42, ст. 6514; 2021, N 27, ст. 5079; N 49, ст. 8148; 2022, N 9, ст. 1254; N 29, ст. 5223; N 45, ст. 7677; N 48, ст. 8315) в отношении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w:t>
      </w:r>
      <w:r w:rsidRPr="00612C97">
        <w:lastRenderedPageBreak/>
        <w:t>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w:t>
      </w:r>
    </w:p>
    <w:p w:rsidR="00612C97" w:rsidRPr="00612C97" w:rsidRDefault="00612C97">
      <w:pPr>
        <w:pStyle w:val="ConsPlusNormal"/>
        <w:jc w:val="both"/>
      </w:pPr>
      <w:r w:rsidRPr="00612C97">
        <w:t xml:space="preserve">(часть 2.1 введена Федеральным </w:t>
      </w:r>
      <w:hyperlink r:id="rId139">
        <w:r w:rsidRPr="00612C97">
          <w:t>законом</w:t>
        </w:r>
      </w:hyperlink>
      <w:r w:rsidRPr="00612C97">
        <w:t xml:space="preserve"> от 19.12.2022 N 521-ФЗ)</w:t>
      </w:r>
    </w:p>
    <w:p w:rsidR="00612C97" w:rsidRPr="00612C97" w:rsidRDefault="00612C97">
      <w:pPr>
        <w:pStyle w:val="ConsPlusNormal"/>
        <w:spacing w:before="220"/>
        <w:ind w:firstLine="540"/>
        <w:jc w:val="both"/>
      </w:pPr>
      <w:r w:rsidRPr="00612C97">
        <w:t xml:space="preserve">3. Приостановить с 1 января 2025 года до 1 января 2026 года действие </w:t>
      </w:r>
      <w:hyperlink r:id="rId140">
        <w:r w:rsidRPr="00612C97">
          <w:t>абзаца восьмого пункта 2 статьи 56</w:t>
        </w:r>
      </w:hyperlink>
      <w:r w:rsidRPr="00612C97">
        <w:t xml:space="preserve"> и </w:t>
      </w:r>
      <w:hyperlink r:id="rId141">
        <w:r w:rsidRPr="00612C97">
          <w:t>пункта 2 статьи 179.4</w:t>
        </w:r>
      </w:hyperlink>
      <w:r w:rsidRPr="00612C97">
        <w:t xml:space="preserve">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N 31, ст. 3823; 2004, N 34, ст. 3535; 2005, N 27, ст. 2717; N 52, ст. 5572; 2006, N 52, ст. 5503; 2007, N 18, ст. 2117; N 46, ст. 5553; N 50, ст. 6246; 2008, N 48, ст. 5500; 2009, N 1, ст. 18; N 30, ст. 3739; N 39, ст. 4532; N 52, ст. 6450; 2010, N 21, ст. 2524; N 46, ст. 5918; 2011, N 15, ст. 2041; N 49, ст. 7039; 2012, N 26, ст. 3447; N 50, ст. 6967; 2013, N 19, ст. 2331; N 31, ст. 4191; 2014, N 30, ст. 4250; N 40, ст. 5314; N 43, ст. 5795; N 48, ст. 6655, 6656; 2015, N 45, ст. 6202; 2016, N 22, ст. 3093; N 49, ст. 6852; 2017, N 49, ст. 7317; 2018, N 1, ст. 18; N 11, ст. 1580; N 24, ст. 3408; N 49, ст. 7495, 7528; N 53, ст. 8430; 2019, N 16, ст. 1825; N 31, ст. 4466; N 52, ст. 7797; 2020, N 31, ст. 5022; N 42, ст. 6514; N 52, ст. 8594; 2021, N 27, ст. 5073, 5079; N 49, ст. 8148; 2022, N 9, ст. 1254; N 16, ст. 2603; N 29, ст. 5223, 5305; Российская газета, 2022, 8 ноября).</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9</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 xml:space="preserve">1. Установить, что в 2023 году Правительство Российской Федерации вправе принимать решения о предоставлении в 2023 году государственных гарантий Российской Федерации, не предусмотренных Федеральным </w:t>
      </w:r>
      <w:hyperlink r:id="rId142">
        <w:r w:rsidRPr="00612C97">
          <w:t>законом</w:t>
        </w:r>
      </w:hyperlink>
      <w:r w:rsidRPr="00612C97">
        <w:t xml:space="preserve"> "О федеральном бюджете на 2023 год и на плановый период 2024 и 2025 годов" (</w:t>
      </w:r>
      <w:hyperlink r:id="rId143">
        <w:r w:rsidRPr="00612C97">
          <w:t>Программой</w:t>
        </w:r>
      </w:hyperlink>
      <w:r w:rsidRPr="00612C97">
        <w:t xml:space="preserve"> государственных гарантий Российской Федерации в валюте Российской Федерации на 2023 год и на плановый период 2024 и 2025 годов, </w:t>
      </w:r>
      <w:hyperlink r:id="rId144">
        <w:r w:rsidRPr="00612C97">
          <w:t>Программой</w:t>
        </w:r>
      </w:hyperlink>
      <w:r w:rsidRPr="00612C97">
        <w:t xml:space="preserve"> государственных гарантий Российской Федерации в иностранной валюте на 2023 год и на плановый период 2024 и 2025 годов), государственных гарантий Российской Федерации на условиях, отличных от условий, установленных </w:t>
      </w:r>
      <w:hyperlink r:id="rId145">
        <w:r w:rsidRPr="00612C97">
          <w:t>Программой</w:t>
        </w:r>
      </w:hyperlink>
      <w:r w:rsidRPr="00612C97">
        <w:t xml:space="preserve"> государственных гарантий Российской Федерации в валюте Российской Федерации на 2023 год и на плановый период 2024 и 2025 годов, </w:t>
      </w:r>
      <w:hyperlink r:id="rId146">
        <w:r w:rsidRPr="00612C97">
          <w:t>Программой</w:t>
        </w:r>
      </w:hyperlink>
      <w:r w:rsidRPr="00612C97">
        <w:t xml:space="preserve"> государственных гарантий Российской Федерации в иностранной валюте на 2023 год и на плановый период 2024 и 2025 годов, соответствующих требованиям Бюджетного </w:t>
      </w:r>
      <w:hyperlink r:id="rId147">
        <w:r w:rsidRPr="00612C97">
          <w:t>кодекса</w:t>
        </w:r>
      </w:hyperlink>
      <w:r w:rsidRPr="00612C97">
        <w:t xml:space="preserve">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sidR="00612C97" w:rsidRPr="00612C97" w:rsidRDefault="00612C97">
      <w:pPr>
        <w:pStyle w:val="ConsPlusNormal"/>
        <w:spacing w:before="220"/>
        <w:ind w:firstLine="540"/>
        <w:jc w:val="both"/>
      </w:pPr>
      <w:r w:rsidRPr="00612C97">
        <w:t xml:space="preserve">2. Оказание государственной гарантийной поддержки Российской Федерации в 2023 году может осуществляться с превышением предусмотренных Федеральным </w:t>
      </w:r>
      <w:hyperlink r:id="rId148">
        <w:r w:rsidRPr="00612C97">
          <w:t>законом</w:t>
        </w:r>
      </w:hyperlink>
      <w:r w:rsidRPr="00612C97">
        <w:t xml:space="preserve"> "О федеральном бюджете на 2023 год и на плановый период 2024 и 2025 годов" показателей 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sidR="00612C97" w:rsidRPr="00612C97" w:rsidRDefault="00612C97">
      <w:pPr>
        <w:pStyle w:val="ConsPlusNormal"/>
        <w:spacing w:before="220"/>
        <w:ind w:firstLine="540"/>
        <w:jc w:val="both"/>
      </w:pPr>
      <w:r w:rsidRPr="00612C97">
        <w:t xml:space="preserve">3. Установить, что в 2023 году Правительство Российской Федерации вправе принимать решения о предоставлении в 2023 году государственных кредитов, не предусмотренных </w:t>
      </w:r>
      <w:hyperlink r:id="rId149">
        <w:r w:rsidRPr="00612C97">
          <w:t>Программой</w:t>
        </w:r>
      </w:hyperlink>
      <w:r w:rsidRPr="00612C97">
        <w:t xml:space="preserve"> предоставления государственных финансовых и государственных экспортных кредитов на 2023 год и на плановый период 2024 и 2025 годов, за счет ассигнований, установленных указанной </w:t>
      </w:r>
      <w:hyperlink r:id="rId150">
        <w:r w:rsidRPr="00612C97">
          <w:t>Программой</w:t>
        </w:r>
      </w:hyperlink>
      <w:r w:rsidRPr="00612C97">
        <w:t>, и (или) за счет уменьшения остатков средств федерального бюджета, образовавшихся на 1 января 2023 года.</w:t>
      </w:r>
    </w:p>
    <w:p w:rsidR="00612C97" w:rsidRPr="00612C97" w:rsidRDefault="00612C97">
      <w:pPr>
        <w:pStyle w:val="ConsPlusNormal"/>
        <w:spacing w:before="220"/>
        <w:ind w:firstLine="540"/>
        <w:jc w:val="both"/>
      </w:pPr>
      <w:bookmarkStart w:id="6" w:name="P210"/>
      <w:bookmarkEnd w:id="6"/>
      <w:r w:rsidRPr="00612C97">
        <w:t xml:space="preserve">4. Установить, что в 2023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фонда Российской Федерации без внесения изменений в закон о бюджете государственного внебюджетного </w:t>
      </w:r>
      <w:r w:rsidRPr="00612C97">
        <w:lastRenderedPageBreak/>
        <w:t xml:space="preserve">фонда Российской Федерации направляют в Фонд национального благосостояния доходы от поступления страховых взносов, срок уплаты которых в соответствии с </w:t>
      </w:r>
      <w:hyperlink r:id="rId151">
        <w:r w:rsidRPr="00612C97">
          <w:t>решением</w:t>
        </w:r>
      </w:hyperlink>
      <w:r w:rsidRPr="00612C97">
        <w:t xml:space="preserve"> Правительства Российской Федерации в 2022 году продлен на двенадцать месяцев, но не более объема бюджетных ассигнований,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 Порядок и условия направления доходов от поступления указанных страховых взносов в Фонд национального благосостояния устанавливаются Правительством Российской Федерации.</w:t>
      </w:r>
    </w:p>
    <w:p w:rsidR="00612C97" w:rsidRPr="00612C97" w:rsidRDefault="00612C97">
      <w:pPr>
        <w:pStyle w:val="ConsPlusNormal"/>
        <w:spacing w:before="220"/>
        <w:ind w:firstLine="540"/>
        <w:jc w:val="both"/>
      </w:pPr>
      <w:r w:rsidRPr="00612C97">
        <w:t xml:space="preserve">5. Установить, что в 2023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152">
        <w:r w:rsidRPr="00612C97">
          <w:t>пунктом 9 статьи 130</w:t>
        </w:r>
      </w:hyperlink>
      <w:r w:rsidRPr="00612C97">
        <w:t xml:space="preserve"> Бюджетного кодекса Российской Федерации, </w:t>
      </w:r>
      <w:hyperlink r:id="rId153">
        <w:r w:rsidRPr="00612C97">
          <w:t>частями 2</w:t>
        </w:r>
      </w:hyperlink>
      <w:r w:rsidRPr="00612C97">
        <w:t xml:space="preserve"> и </w:t>
      </w:r>
      <w:hyperlink r:id="rId154">
        <w:r w:rsidRPr="00612C97">
          <w:t>3 статьи 7</w:t>
        </w:r>
      </w:hyperlink>
      <w:r w:rsidRPr="00612C97">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и </w:t>
      </w:r>
      <w:hyperlink w:anchor="P237">
        <w:r w:rsidRPr="00612C97">
          <w:t>пунктом 2 части 25</w:t>
        </w:r>
      </w:hyperlink>
      <w:r w:rsidRPr="00612C97">
        <w:t xml:space="preserve"> настоящей статьи.</w:t>
      </w:r>
    </w:p>
    <w:p w:rsidR="00612C97" w:rsidRPr="00612C97" w:rsidRDefault="00612C97">
      <w:pPr>
        <w:pStyle w:val="ConsPlusNormal"/>
        <w:spacing w:before="220"/>
        <w:ind w:firstLine="540"/>
        <w:jc w:val="both"/>
      </w:pPr>
      <w:r w:rsidRPr="00612C97">
        <w:t xml:space="preserve">6.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w:t>
      </w:r>
      <w:hyperlink r:id="rId155">
        <w:r w:rsidRPr="00612C97">
          <w:t>пунктом 2 статьи 179.4</w:t>
        </w:r>
      </w:hyperlink>
      <w:r w:rsidRPr="00612C97">
        <w:t xml:space="preserve"> Бюджетного кодекса Российской Федерации, в 2025 году составляет 0,36.</w:t>
      </w:r>
    </w:p>
    <w:p w:rsidR="00612C97" w:rsidRPr="00612C97" w:rsidRDefault="00612C97">
      <w:pPr>
        <w:pStyle w:val="ConsPlusNormal"/>
        <w:spacing w:before="220"/>
        <w:ind w:firstLine="540"/>
        <w:jc w:val="both"/>
      </w:pPr>
      <w:r w:rsidRPr="00612C97">
        <w:t xml:space="preserve">7. Установить, что при формировании проекта федерального </w:t>
      </w:r>
      <w:hyperlink r:id="rId156">
        <w:r w:rsidRPr="00612C97">
          <w:t>закона</w:t>
        </w:r>
      </w:hyperlink>
      <w:r w:rsidRPr="00612C97">
        <w:t xml:space="preserve"> о федеральном бюджете на 2023 год и на плановый период 2024 и 2025 годов общий объем расходов федерального бюджета в 2023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2 900 миллиардам рублей.</w:t>
      </w:r>
    </w:p>
    <w:p w:rsidR="00612C97" w:rsidRPr="00612C97" w:rsidRDefault="00612C97">
      <w:pPr>
        <w:pStyle w:val="ConsPlusNormal"/>
        <w:spacing w:before="220"/>
        <w:ind w:firstLine="540"/>
        <w:jc w:val="both"/>
      </w:pPr>
      <w:r w:rsidRPr="00612C97">
        <w:t xml:space="preserve">8. Установить, что при формировании проекта федерального </w:t>
      </w:r>
      <w:hyperlink r:id="rId157">
        <w:r w:rsidRPr="00612C97">
          <w:t>закона</w:t>
        </w:r>
      </w:hyperlink>
      <w:r w:rsidRPr="00612C97">
        <w:t xml:space="preserve">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расходов федерального бюджета в 2024 году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 а также расчетного объема, равного 1 600 миллиардам рублей.</w:t>
      </w:r>
    </w:p>
    <w:p w:rsidR="00612C97" w:rsidRPr="00612C97" w:rsidRDefault="00612C97">
      <w:pPr>
        <w:pStyle w:val="ConsPlusNormal"/>
        <w:spacing w:before="220"/>
        <w:ind w:firstLine="540"/>
        <w:jc w:val="both"/>
      </w:pPr>
      <w:r w:rsidRPr="00612C97">
        <w:t xml:space="preserve">9. Установить, что при формировании проекта федерального </w:t>
      </w:r>
      <w:hyperlink r:id="rId158">
        <w:r w:rsidRPr="00612C97">
          <w:t>закона</w:t>
        </w:r>
      </w:hyperlink>
      <w:r w:rsidRPr="00612C97">
        <w:t xml:space="preserve"> о федеральном бюджете на 2023 год и на плановый период 2024 и 2025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2023 год в связи с увеличением общего объема расходов федерального бюджета и замещением государственных заимствований не может превышать 2 900 миллиардов рублей.</w:t>
      </w:r>
    </w:p>
    <w:p w:rsidR="00612C97" w:rsidRPr="00612C97" w:rsidRDefault="00612C97">
      <w:pPr>
        <w:pStyle w:val="ConsPlusNormal"/>
        <w:spacing w:before="220"/>
        <w:ind w:firstLine="540"/>
        <w:jc w:val="both"/>
      </w:pPr>
      <w:r w:rsidRPr="00612C97">
        <w:t xml:space="preserve">10. Установить, что при формировании проекта федерального </w:t>
      </w:r>
      <w:hyperlink r:id="rId159">
        <w:r w:rsidRPr="00612C97">
          <w:t>закона</w:t>
        </w:r>
      </w:hyperlink>
      <w:r w:rsidRPr="00612C97">
        <w:t xml:space="preserve"> о федеральном бюджете на 2023 год и на плановый период 2024 и 2025 годов, а также проекта федерального закона о федеральном бюджете на 2024 год и на плановый период 2025 и 2026 годов общий объем использования средств Фонда национального благосостояния в целях обеспечения сбалансированности (покрытия дефицита) федерального бюджета на 2024 год в связи с увеличением общего объема расходов федерального бюджета и замещением государственных заимствований не может превышать 1 300 миллиардов рублей.</w:t>
      </w:r>
    </w:p>
    <w:p w:rsidR="00612C97" w:rsidRPr="00612C97" w:rsidRDefault="00612C97">
      <w:pPr>
        <w:pStyle w:val="ConsPlusNormal"/>
        <w:spacing w:before="220"/>
        <w:ind w:firstLine="540"/>
        <w:jc w:val="both"/>
      </w:pPr>
      <w:r w:rsidRPr="00612C97">
        <w:lastRenderedPageBreak/>
        <w:t xml:space="preserve">11. Установить, что в ходе исполнения федерального бюджета в 2023 году дополнительно к источникам формирования Фонда национального благосостояния, установленным бюджетным </w:t>
      </w:r>
      <w:hyperlink r:id="rId160">
        <w:r w:rsidRPr="00612C97">
          <w:t>законодательством</w:t>
        </w:r>
      </w:hyperlink>
      <w:r w:rsidRPr="00612C97">
        <w:t xml:space="preserve"> Российской Федерации, могут относиться средства, предусмотренные </w:t>
      </w:r>
      <w:hyperlink w:anchor="P210">
        <w:r w:rsidRPr="00612C97">
          <w:t>частью 4</w:t>
        </w:r>
      </w:hyperlink>
      <w:r w:rsidRPr="00612C97">
        <w:t xml:space="preserve"> настоящей статьи.</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Ч. 12 ст. 9 </w:t>
            </w:r>
            <w:hyperlink w:anchor="P293">
              <w:r w:rsidRPr="00612C97">
                <w:t>вступает</w:t>
              </w:r>
            </w:hyperlink>
            <w:r w:rsidRPr="00612C97">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7" w:name="P220"/>
      <w:bookmarkEnd w:id="7"/>
      <w:r w:rsidRPr="00612C97">
        <w:t>12. Установить, что в 2025 году акцизы на автомобильный бензин, прямогонный бензин, дизельное топливо, моторные масла для дизельных и (или) карбюраторных (</w:t>
      </w:r>
      <w:proofErr w:type="spellStart"/>
      <w:r w:rsidRPr="00612C97">
        <w:t>инжекторных</w:t>
      </w:r>
      <w:proofErr w:type="spellEnd"/>
      <w:r w:rsidRPr="00612C97">
        <w:t>) двигателей, производимые на территории Российской Федерации, зачисляются по нормативу 25,1 процента в федеральный бюджет, по нормативу 74,9 процента - в бюджеты субъектов Российской Федерации.</w:t>
      </w:r>
    </w:p>
    <w:p w:rsidR="00612C97" w:rsidRPr="00612C97" w:rsidRDefault="00612C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12C97" w:rsidRPr="00612C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2C97" w:rsidRPr="00612C97" w:rsidRDefault="00612C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2C97" w:rsidRPr="00612C97" w:rsidRDefault="00612C97">
            <w:pPr>
              <w:pStyle w:val="ConsPlusNormal"/>
              <w:jc w:val="both"/>
            </w:pPr>
            <w:proofErr w:type="spellStart"/>
            <w:r w:rsidRPr="00612C97">
              <w:t>КонсультантПлюс</w:t>
            </w:r>
            <w:proofErr w:type="spellEnd"/>
            <w:r w:rsidRPr="00612C97">
              <w:t>: примечание.</w:t>
            </w:r>
          </w:p>
          <w:p w:rsidR="00612C97" w:rsidRPr="00612C97" w:rsidRDefault="00612C97">
            <w:pPr>
              <w:pStyle w:val="ConsPlusNormal"/>
              <w:jc w:val="both"/>
            </w:pPr>
            <w:r w:rsidRPr="00612C97">
              <w:t xml:space="preserve">Ч. 13 ст. 9 </w:t>
            </w:r>
            <w:hyperlink w:anchor="P293">
              <w:r w:rsidRPr="00612C97">
                <w:t>вступает</w:t>
              </w:r>
            </w:hyperlink>
            <w:r w:rsidRPr="00612C97">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12C97" w:rsidRPr="00612C97" w:rsidRDefault="00612C97">
            <w:pPr>
              <w:pStyle w:val="ConsPlusNormal"/>
            </w:pPr>
          </w:p>
        </w:tc>
      </w:tr>
    </w:tbl>
    <w:p w:rsidR="00612C97" w:rsidRPr="00612C97" w:rsidRDefault="00612C97">
      <w:pPr>
        <w:pStyle w:val="ConsPlusNormal"/>
        <w:spacing w:before="280"/>
        <w:ind w:firstLine="540"/>
        <w:jc w:val="both"/>
      </w:pPr>
      <w:bookmarkStart w:id="8" w:name="P223"/>
      <w:bookmarkEnd w:id="8"/>
      <w:r w:rsidRPr="00612C97">
        <w:t xml:space="preserve">13. Установить, что в 2025 году при определении в соответствии с </w:t>
      </w:r>
      <w:hyperlink r:id="rId161">
        <w:r w:rsidRPr="00612C97">
          <w:t>пунктом 3.1 статьи 58</w:t>
        </w:r>
      </w:hyperlink>
      <w:r w:rsidRPr="00612C97">
        <w:t xml:space="preserve">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612C97">
        <w:t>инжекторных</w:t>
      </w:r>
      <w:proofErr w:type="spellEnd"/>
      <w:r w:rsidRPr="00612C97">
        <w:t>)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w:t>
      </w:r>
    </w:p>
    <w:p w:rsidR="00612C97" w:rsidRPr="00612C97" w:rsidRDefault="00612C97">
      <w:pPr>
        <w:pStyle w:val="ConsPlusNormal"/>
        <w:spacing w:before="220"/>
        <w:ind w:firstLine="540"/>
        <w:jc w:val="both"/>
      </w:pPr>
      <w:bookmarkStart w:id="9" w:name="P224"/>
      <w:bookmarkEnd w:id="9"/>
      <w:r w:rsidRPr="00612C97">
        <w:t xml:space="preserve">14. 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162">
        <w:r w:rsidRPr="00612C97">
          <w:t>закон</w:t>
        </w:r>
      </w:hyperlink>
      <w:r w:rsidRPr="00612C97">
        <w:t xml:space="preserve">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случае и в пределах поступлений от </w:t>
      </w:r>
      <w:proofErr w:type="spellStart"/>
      <w:r w:rsidRPr="00612C97">
        <w:t>ненефтегазовых</w:t>
      </w:r>
      <w:proofErr w:type="spellEnd"/>
      <w:r w:rsidRPr="00612C97">
        <w:t xml:space="preserve"> доходов сверх объемов, учтенных при утверждении общего объема доходов федерального бюджета, на цели, предусмотренные </w:t>
      </w:r>
      <w:hyperlink w:anchor="P226">
        <w:r w:rsidRPr="00612C97">
          <w:t>частью 16</w:t>
        </w:r>
      </w:hyperlink>
      <w:r w:rsidRPr="00612C97">
        <w:t xml:space="preserve"> настоящей статьи.</w:t>
      </w:r>
    </w:p>
    <w:p w:rsidR="00612C97" w:rsidRPr="00612C97" w:rsidRDefault="00612C97">
      <w:pPr>
        <w:pStyle w:val="ConsPlusNormal"/>
        <w:spacing w:before="220"/>
        <w:ind w:firstLine="540"/>
        <w:jc w:val="both"/>
      </w:pPr>
      <w:r w:rsidRPr="00612C97">
        <w:t xml:space="preserve">15. В случае и в пределах поступления в 2023 году платы за пользование водными объектами, находящимися в федеральной собственности, и утилизационного сбора, уплачиваемого за колесные транспортные средства (шасси), самоходные машины и прицепы к ним, сверх объемов, учтенных при утверждении общего объема доходов федерального бюджета, в связи с принятием Правительством Российской Федерации решения об увеличении размера ставок (сбора) по указанным доходам осуществляется увеличение бюджетных ассигнований резервного фонда Правительства Российской Федерации без внесения изменений в Федеральный </w:t>
      </w:r>
      <w:hyperlink r:id="rId163">
        <w:r w:rsidRPr="00612C97">
          <w:t>закон</w:t>
        </w:r>
      </w:hyperlink>
      <w:r w:rsidRPr="00612C97">
        <w:t xml:space="preserve"> "О федеральном бюджете на 2023 год и на плановый период 2024 и 2025 годов" сверх общего объема расходов федерального бюджета.</w:t>
      </w:r>
    </w:p>
    <w:p w:rsidR="00612C97" w:rsidRPr="00612C97" w:rsidRDefault="00612C97">
      <w:pPr>
        <w:pStyle w:val="ConsPlusNormal"/>
        <w:spacing w:before="220"/>
        <w:ind w:firstLine="540"/>
        <w:jc w:val="both"/>
      </w:pPr>
      <w:bookmarkStart w:id="10" w:name="P226"/>
      <w:bookmarkEnd w:id="10"/>
      <w:r w:rsidRPr="00612C97">
        <w:t xml:space="preserve">16. Установить, что в ходе исполнения федерального бюджета в 2023 году дополнительно к основаниям для внесения изменений в сводную бюджетную роспись федерального бюджета, установленным бюджетным </w:t>
      </w:r>
      <w:hyperlink r:id="rId164">
        <w:r w:rsidRPr="00612C97">
          <w:t>законодательством</w:t>
        </w:r>
      </w:hyperlink>
      <w:r w:rsidRPr="00612C97">
        <w:t xml:space="preserve">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2023 год и на плановый период 2024 и 2025 годов" могут быть внесены изменения в случае перераспределения (увеличения) бюджетных ассигнований, зарезервированных в соответствии с </w:t>
      </w:r>
      <w:hyperlink r:id="rId165">
        <w:r w:rsidRPr="00612C97">
          <w:t>частью 1 статьи 21</w:t>
        </w:r>
      </w:hyperlink>
      <w:r w:rsidRPr="00612C97">
        <w:t xml:space="preserve"> указанного Федерального закона,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w:t>
      </w:r>
    </w:p>
    <w:p w:rsidR="00612C97" w:rsidRPr="00612C97" w:rsidRDefault="00612C97">
      <w:pPr>
        <w:pStyle w:val="ConsPlusNormal"/>
        <w:spacing w:before="220"/>
        <w:ind w:firstLine="540"/>
        <w:jc w:val="both"/>
      </w:pPr>
      <w:r w:rsidRPr="00612C97">
        <w:t xml:space="preserve">17.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w:t>
      </w:r>
      <w:hyperlink w:anchor="P224">
        <w:r w:rsidRPr="00612C97">
          <w:t>частями 14</w:t>
        </w:r>
      </w:hyperlink>
      <w:r w:rsidRPr="00612C97">
        <w:t xml:space="preserve"> - </w:t>
      </w:r>
      <w:hyperlink w:anchor="P226">
        <w:r w:rsidRPr="00612C97">
          <w:t>16</w:t>
        </w:r>
      </w:hyperlink>
      <w:r w:rsidRPr="00612C97">
        <w:t xml:space="preserve"> настоящей статьи, для рассмотрения в порядке, установленном </w:t>
      </w:r>
      <w:hyperlink r:id="rId166">
        <w:r w:rsidRPr="00612C97">
          <w:t>пунктом 7.5 статьи 217</w:t>
        </w:r>
      </w:hyperlink>
      <w:r w:rsidRPr="00612C97">
        <w:t xml:space="preserve"> Бюджетного кодекса Российской Федерации, Комиссией.</w:t>
      </w:r>
    </w:p>
    <w:p w:rsidR="00612C97" w:rsidRPr="00612C97" w:rsidRDefault="00612C97">
      <w:pPr>
        <w:pStyle w:val="ConsPlusNormal"/>
        <w:spacing w:before="220"/>
        <w:ind w:firstLine="540"/>
        <w:jc w:val="both"/>
      </w:pPr>
      <w:bookmarkStart w:id="11" w:name="P228"/>
      <w:bookmarkEnd w:id="11"/>
      <w:r w:rsidRPr="00612C97">
        <w:t xml:space="preserve">18. Установить, что в ходе исполнения бюджета государственного внебюджетного фонда Российской Федерации в 2023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w:t>
      </w:r>
      <w:hyperlink r:id="rId167">
        <w:r w:rsidRPr="00612C97">
          <w:t>законодательством</w:t>
        </w:r>
      </w:hyperlink>
      <w:r w:rsidRPr="00612C97">
        <w:t xml:space="preserve">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w:t>
      </w:r>
      <w:hyperlink r:id="rId168">
        <w:r w:rsidRPr="00612C97">
          <w:t>порядке</w:t>
        </w:r>
      </w:hyperlink>
      <w:r w:rsidRPr="00612C97">
        <w:t>, установленном Правительством Российской Федерации,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w:t>
      </w:r>
    </w:p>
    <w:p w:rsidR="00612C97" w:rsidRPr="00612C97" w:rsidRDefault="00612C97">
      <w:pPr>
        <w:pStyle w:val="ConsPlusNormal"/>
        <w:spacing w:before="220"/>
        <w:ind w:firstLine="540"/>
        <w:jc w:val="both"/>
      </w:pPr>
      <w:bookmarkStart w:id="12" w:name="P229"/>
      <w:bookmarkEnd w:id="12"/>
      <w:r w:rsidRPr="00612C97">
        <w:t xml:space="preserve">19. Органы управления государственного внебюджетного фонда Российской Федерации представляют предложения по внесению изменений в сводную бюджетную роспись, предусмотренные </w:t>
      </w:r>
      <w:hyperlink w:anchor="P210">
        <w:r w:rsidRPr="00612C97">
          <w:t>частями 4</w:t>
        </w:r>
      </w:hyperlink>
      <w:r w:rsidRPr="00612C97">
        <w:t xml:space="preserve"> и </w:t>
      </w:r>
      <w:hyperlink w:anchor="P228">
        <w:r w:rsidRPr="00612C97">
          <w:t>18</w:t>
        </w:r>
      </w:hyperlink>
      <w:r w:rsidRPr="00612C97">
        <w:t xml:space="preserve">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612C97" w:rsidRPr="00612C97" w:rsidRDefault="00612C97">
      <w:pPr>
        <w:pStyle w:val="ConsPlusNormal"/>
        <w:spacing w:before="220"/>
        <w:ind w:firstLine="540"/>
        <w:jc w:val="both"/>
      </w:pPr>
      <w:bookmarkStart w:id="13" w:name="P230"/>
      <w:bookmarkEnd w:id="13"/>
      <w:r w:rsidRPr="00612C97">
        <w:t>20.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612C97" w:rsidRPr="00612C97" w:rsidRDefault="00612C97">
      <w:pPr>
        <w:pStyle w:val="ConsPlusNormal"/>
        <w:spacing w:before="220"/>
        <w:ind w:firstLine="540"/>
        <w:jc w:val="both"/>
      </w:pPr>
      <w:r w:rsidRPr="00612C97">
        <w:t xml:space="preserve">21. Комиссия в срок не позднее трех рабочих дней со дня поступления, указанных в </w:t>
      </w:r>
      <w:hyperlink w:anchor="P229">
        <w:r w:rsidRPr="00612C97">
          <w:t>частях 19</w:t>
        </w:r>
      </w:hyperlink>
      <w:r w:rsidRPr="00612C97">
        <w:t xml:space="preserve"> и </w:t>
      </w:r>
      <w:hyperlink w:anchor="P230">
        <w:r w:rsidRPr="00612C97">
          <w:t>20</w:t>
        </w:r>
      </w:hyperlink>
      <w:r w:rsidRPr="00612C97">
        <w:t xml:space="preserve">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sidR="00612C97" w:rsidRPr="00612C97" w:rsidRDefault="00612C97">
      <w:pPr>
        <w:pStyle w:val="ConsPlusNormal"/>
        <w:spacing w:before="220"/>
        <w:ind w:firstLine="540"/>
        <w:jc w:val="both"/>
      </w:pPr>
      <w:r w:rsidRPr="00612C97">
        <w:t xml:space="preserve">22. В случае, если Комиссия в течение трех рабочих дней со дня поступления, указанных в </w:t>
      </w:r>
      <w:hyperlink w:anchor="P229">
        <w:r w:rsidRPr="00612C97">
          <w:t>частях 19</w:t>
        </w:r>
      </w:hyperlink>
      <w:r w:rsidRPr="00612C97">
        <w:t xml:space="preserve"> и </w:t>
      </w:r>
      <w:hyperlink w:anchor="P230">
        <w:r w:rsidRPr="00612C97">
          <w:t>20</w:t>
        </w:r>
      </w:hyperlink>
      <w:r w:rsidRPr="00612C97">
        <w:t xml:space="preserve">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sidR="00612C97" w:rsidRPr="00612C97" w:rsidRDefault="00612C97">
      <w:pPr>
        <w:pStyle w:val="ConsPlusNormal"/>
        <w:spacing w:before="220"/>
        <w:ind w:firstLine="540"/>
        <w:jc w:val="both"/>
      </w:pPr>
      <w:r w:rsidRPr="00612C97">
        <w:t xml:space="preserve">23. Установить, что в 2023 году Правительство Российской Федерации вправе осуществлять государственные внутренние заимствования Российской Федерации с превышением предусмотренных Федеральным </w:t>
      </w:r>
      <w:hyperlink r:id="rId169">
        <w:r w:rsidRPr="00612C97">
          <w:t>законом</w:t>
        </w:r>
      </w:hyperlink>
      <w:r w:rsidRPr="00612C97">
        <w:t xml:space="preserve"> "О федеральном бюджете на 2023 год и на плановый период 2024 и 2025 годов" показателей верхнего предела государственного внутреннего долга Российской Федерации, программы </w:t>
      </w:r>
      <w:r w:rsidRPr="00612C97">
        <w:lastRenderedPageBreak/>
        <w:t>государственных внутренних заимствований Российской Федерации на 2023 год в сумме до 1 000 миллиардов рублей в целях замещения использования средств Фонда национального благосостояния на указанную сумму. Средства Фонда национального благосостояния не могут быть использованы в 2023 году на замещение государственных внутренних заимствований Российской Федерации без согласования Правительством Российской Федерации.</w:t>
      </w:r>
    </w:p>
    <w:p w:rsidR="00612C97" w:rsidRPr="00612C97" w:rsidRDefault="00612C97">
      <w:pPr>
        <w:pStyle w:val="ConsPlusNormal"/>
        <w:spacing w:before="220"/>
        <w:ind w:firstLine="540"/>
        <w:jc w:val="both"/>
      </w:pPr>
      <w:r w:rsidRPr="00612C97">
        <w:t xml:space="preserve">24. Установить, что с 1 января 2023 года до 1 января 2024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w:t>
      </w:r>
      <w:hyperlink r:id="rId170">
        <w:r w:rsidRPr="00612C97">
          <w:t>пункта 15 статьи 241</w:t>
        </w:r>
      </w:hyperlink>
      <w:r w:rsidRPr="00612C97">
        <w:t xml:space="preserve"> Бюджетного кодекса Российской Федерации в случаях, предусмотренных отдельными решениями Правительства Российской Федерации, или в порядке, определенном Правительством Российской Федерации.</w:t>
      </w:r>
    </w:p>
    <w:p w:rsidR="00612C97" w:rsidRPr="00612C97" w:rsidRDefault="00612C97">
      <w:pPr>
        <w:pStyle w:val="ConsPlusNormal"/>
        <w:spacing w:before="220"/>
        <w:ind w:firstLine="540"/>
        <w:jc w:val="both"/>
      </w:pPr>
      <w:r w:rsidRPr="00612C97">
        <w:t xml:space="preserve">25. Установить, что в 2023 году Правительство Российской Федерации вправе без внесения изменений в федеральный </w:t>
      </w:r>
      <w:hyperlink r:id="rId171">
        <w:r w:rsidRPr="00612C97">
          <w:t>закон</w:t>
        </w:r>
      </w:hyperlink>
      <w:r w:rsidRPr="00612C97">
        <w:t xml:space="preserve"> о федеральном бюджете на текущий финансовый год и плановый период:</w:t>
      </w:r>
    </w:p>
    <w:p w:rsidR="00612C97" w:rsidRPr="00612C97" w:rsidRDefault="00612C97">
      <w:pPr>
        <w:pStyle w:val="ConsPlusNormal"/>
        <w:spacing w:before="220"/>
        <w:ind w:firstLine="540"/>
        <w:jc w:val="both"/>
      </w:pPr>
      <w:r w:rsidRPr="00612C97">
        <w:t>1)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sidR="00612C97" w:rsidRPr="00612C97" w:rsidRDefault="00612C97">
      <w:pPr>
        <w:pStyle w:val="ConsPlusNormal"/>
        <w:spacing w:before="220"/>
        <w:ind w:firstLine="540"/>
        <w:jc w:val="both"/>
      </w:pPr>
      <w:bookmarkStart w:id="14" w:name="P237"/>
      <w:bookmarkEnd w:id="14"/>
      <w:r w:rsidRPr="00612C97">
        <w:t>2) утверждать в срок до 1 апреля 2023 года распределение объемов межбюджетных трансфертов, предоставляемых на реализацию мероприятий инициатив социально-экономического развития Российской Федерации, в пределах объема бюджетных ассигнований, зарезервированных федеральным законом о федеральном бюджете на текущий финансовый год и плановый период на реализацию таких инициатив.</w:t>
      </w:r>
    </w:p>
    <w:p w:rsidR="00612C97" w:rsidRPr="00612C97" w:rsidRDefault="00612C97">
      <w:pPr>
        <w:pStyle w:val="ConsPlusNormal"/>
        <w:spacing w:before="220"/>
        <w:ind w:firstLine="540"/>
        <w:jc w:val="both"/>
      </w:pPr>
      <w:r w:rsidRPr="00612C97">
        <w:t xml:space="preserve">26. Установить, что с 1 января 2023 года до 1 января 2024 года на средства, предоставляемые на финансовое обеспечение мероприятий индивидуальных программ социально-экономического развития субъектов Российской Федерации, а также на реализацию мероприятий инициатив социально-экономического развития Российской Федерации, не распространяются положения </w:t>
      </w:r>
      <w:hyperlink r:id="rId172">
        <w:r w:rsidRPr="00612C97">
          <w:t>абзаца третьего пункта 1 статьи 130</w:t>
        </w:r>
      </w:hyperlink>
      <w:r w:rsidRPr="00612C97">
        <w:t xml:space="preserve"> (в части распределения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w:t>
      </w:r>
      <w:hyperlink r:id="rId173">
        <w:r w:rsidRPr="00612C97">
          <w:t>абзацев первого</w:t>
        </w:r>
      </w:hyperlink>
      <w:r w:rsidRPr="00612C97">
        <w:t xml:space="preserve"> и </w:t>
      </w:r>
      <w:hyperlink r:id="rId174">
        <w:r w:rsidRPr="00612C97">
          <w:t>второго пункта 4 статьи 132</w:t>
        </w:r>
      </w:hyperlink>
      <w:r w:rsidRPr="00612C97">
        <w:t xml:space="preserve">, </w:t>
      </w:r>
      <w:hyperlink r:id="rId175">
        <w:r w:rsidRPr="00612C97">
          <w:t>абзацев первого</w:t>
        </w:r>
      </w:hyperlink>
      <w:r w:rsidRPr="00612C97">
        <w:t xml:space="preserve"> - </w:t>
      </w:r>
      <w:hyperlink r:id="rId176">
        <w:r w:rsidRPr="00612C97">
          <w:t>десятого пункта 1.1 статьи 132.1</w:t>
        </w:r>
      </w:hyperlink>
      <w:r w:rsidRPr="00612C97">
        <w:t xml:space="preserve"> Бюджетного кодекса Российской Федерации.</w:t>
      </w:r>
    </w:p>
    <w:p w:rsidR="00612C97" w:rsidRPr="00612C97" w:rsidRDefault="00612C97">
      <w:pPr>
        <w:pStyle w:val="ConsPlusNormal"/>
        <w:spacing w:before="220"/>
        <w:ind w:firstLine="540"/>
        <w:jc w:val="both"/>
      </w:pPr>
      <w:r w:rsidRPr="00612C97">
        <w:t xml:space="preserve">27. Установить, что в 2023 году бюджетам субъектов Российской Федерации, принятых в состав Российской Федерации в 2022 году, дотации на выравнивание бюджетной обеспеченности субъектов Российской Федерации в соответствии со </w:t>
      </w:r>
      <w:hyperlink r:id="rId177">
        <w:r w:rsidRPr="00612C97">
          <w:t>статьей 131</w:t>
        </w:r>
      </w:hyperlink>
      <w:r w:rsidRPr="00612C97">
        <w:t xml:space="preserve"> Бюджетного кодекса Российской Федерации не предоставляются.</w:t>
      </w:r>
    </w:p>
    <w:p w:rsidR="00612C97" w:rsidRPr="00612C97" w:rsidRDefault="00612C97">
      <w:pPr>
        <w:pStyle w:val="ConsPlusNormal"/>
        <w:spacing w:before="220"/>
        <w:ind w:firstLine="540"/>
        <w:jc w:val="both"/>
      </w:pPr>
      <w:r w:rsidRPr="00612C97">
        <w:t xml:space="preserve">28. Установить, что до 1 января 2024 года Российская Федерация в целях финансирования и поддержания деятельности акционерных обществ, акционером которых не является, вправе предоставить субсидии, предусмотренные </w:t>
      </w:r>
      <w:hyperlink r:id="rId178">
        <w:r w:rsidRPr="00612C97">
          <w:t>статьей 78</w:t>
        </w:r>
      </w:hyperlink>
      <w:r w:rsidRPr="00612C97">
        <w:t xml:space="preserve"> Бюджетного кодекса Российской Федерации, в виде вкладов в имущество таких обществ, не увеличивающих их уставные капиталы, при условии предварительного одобрения советом директоров (наблюдательным советом) акционерного общества соответствующих договоров (соглашений) о предоставлении субсидий. К правоотношениям, указанным в настоящей части, не применяются положения </w:t>
      </w:r>
      <w:hyperlink r:id="rId179">
        <w:r w:rsidRPr="00612C97">
          <w:t>статьи 32.2</w:t>
        </w:r>
      </w:hyperlink>
      <w:r w:rsidRPr="00612C97">
        <w:t xml:space="preserve"> Федерального закона от 26 декабря 1995 года N 208-ФЗ "Об акционерных обществах" в части определения лица, имеющего право на внесение вкладов, определенных данной статьей, и заключение соответствующих договоров (соглашений).</w:t>
      </w:r>
    </w:p>
    <w:p w:rsidR="00612C97" w:rsidRPr="00612C97" w:rsidRDefault="00612C97">
      <w:pPr>
        <w:pStyle w:val="ConsPlusNormal"/>
        <w:spacing w:before="220"/>
        <w:ind w:firstLine="540"/>
        <w:jc w:val="both"/>
      </w:pPr>
      <w:bookmarkStart w:id="15" w:name="P241"/>
      <w:bookmarkEnd w:id="15"/>
      <w:r w:rsidRPr="00612C97">
        <w:t xml:space="preserve">29. Установить, что в 2023 году операции со средствами субсидий, предоставляемых из федерального бюджета юридическим лицам, не подлежащими казначейскому сопровождению в </w:t>
      </w:r>
      <w:r w:rsidRPr="00612C97">
        <w:lastRenderedPageBreak/>
        <w:t xml:space="preserve">соответствии с положениями </w:t>
      </w:r>
      <w:hyperlink r:id="rId180">
        <w:r w:rsidRPr="00612C97">
          <w:t>подпунктов 3</w:t>
        </w:r>
      </w:hyperlink>
      <w:r w:rsidRPr="00612C97">
        <w:t xml:space="preserve">, </w:t>
      </w:r>
      <w:hyperlink r:id="rId181">
        <w:r w:rsidRPr="00612C97">
          <w:t>4</w:t>
        </w:r>
      </w:hyperlink>
      <w:r w:rsidRPr="00612C97">
        <w:t xml:space="preserve">, </w:t>
      </w:r>
      <w:hyperlink r:id="rId182">
        <w:r w:rsidRPr="00612C97">
          <w:t>6</w:t>
        </w:r>
      </w:hyperlink>
      <w:r w:rsidRPr="00612C97">
        <w:t xml:space="preserve"> и </w:t>
      </w:r>
      <w:hyperlink r:id="rId183">
        <w:r w:rsidRPr="00612C97">
          <w:t>7 статьи 242.27</w:t>
        </w:r>
      </w:hyperlink>
      <w:r w:rsidRPr="00612C97">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а также банкам),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на лицевых счетах, указанных в настоящей части, определяются Правительством Российской Федерации.</w:t>
      </w:r>
    </w:p>
    <w:p w:rsidR="00612C97" w:rsidRPr="00612C97" w:rsidRDefault="00612C97">
      <w:pPr>
        <w:pStyle w:val="ConsPlusNormal"/>
        <w:spacing w:before="220"/>
        <w:ind w:firstLine="540"/>
        <w:jc w:val="both"/>
      </w:pPr>
      <w:r w:rsidRPr="00612C97">
        <w:t xml:space="preserve">30. Установить, что в 2023 году режим лицевых счетов, указанных в </w:t>
      </w:r>
      <w:hyperlink w:anchor="P241">
        <w:r w:rsidRPr="00612C97">
          <w:t>частях 29</w:t>
        </w:r>
      </w:hyperlink>
      <w:r w:rsidRPr="00612C97">
        <w:t xml:space="preserve"> и </w:t>
      </w:r>
      <w:hyperlink w:anchor="P243">
        <w:r w:rsidRPr="00612C97">
          <w:t>31</w:t>
        </w:r>
      </w:hyperlink>
      <w:r w:rsidRPr="00612C97">
        <w:t xml:space="preserve"> настоящей статьи, включает в том числе запрет на перечисление средств с лицевых счетов, открытых юридическим лицам, указанным в </w:t>
      </w:r>
      <w:hyperlink w:anchor="P241">
        <w:r w:rsidRPr="00612C97">
          <w:t>части 29</w:t>
        </w:r>
      </w:hyperlink>
      <w:r w:rsidRPr="00612C97">
        <w:t xml:space="preserve"> настоящей статьи, и федеральным автономным учреждениям, указанным в </w:t>
      </w:r>
      <w:hyperlink w:anchor="P243">
        <w:r w:rsidRPr="00612C97">
          <w:t>части 31</w:t>
        </w:r>
      </w:hyperlink>
      <w:r w:rsidRPr="00612C97">
        <w:t xml:space="preserve">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w:t>
      </w:r>
    </w:p>
    <w:p w:rsidR="00612C97" w:rsidRPr="00612C97" w:rsidRDefault="00612C97">
      <w:pPr>
        <w:pStyle w:val="ConsPlusNormal"/>
        <w:spacing w:before="220"/>
        <w:ind w:firstLine="540"/>
        <w:jc w:val="both"/>
      </w:pPr>
      <w:bookmarkStart w:id="16" w:name="P243"/>
      <w:bookmarkEnd w:id="16"/>
      <w:r w:rsidRPr="00612C97">
        <w:t>31. Установить, что в 2023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w:t>
      </w:r>
    </w:p>
    <w:p w:rsidR="00612C97" w:rsidRPr="00612C97" w:rsidRDefault="00612C97">
      <w:pPr>
        <w:pStyle w:val="ConsPlusNormal"/>
        <w:spacing w:before="220"/>
        <w:ind w:firstLine="540"/>
        <w:jc w:val="both"/>
      </w:pPr>
      <w:r w:rsidRPr="00612C97">
        <w:t xml:space="preserve">32. Установить, что остатки субсидий, предоставленных юридическим лицам, указанным в </w:t>
      </w:r>
      <w:hyperlink w:anchor="P241">
        <w:r w:rsidRPr="00612C97">
          <w:t>части 29</w:t>
        </w:r>
      </w:hyperlink>
      <w:r w:rsidRPr="00612C97">
        <w:t xml:space="preserve"> настоящей статьи, остатки субсидий и средств от приносящей доход деятельности, получаемых федеральными автономными учреждениями, указанными в </w:t>
      </w:r>
      <w:hyperlink w:anchor="P243">
        <w:r w:rsidRPr="00612C97">
          <w:t>части 31</w:t>
        </w:r>
      </w:hyperlink>
      <w:r w:rsidRPr="00612C97">
        <w:t xml:space="preserve"> настоящей статьи, находящиеся по состоянию на 1 января 2023 года на счетах в Центральном банке Российской Федерации, в кредитных организациях, в срок до 1 февраля 2023 года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sidR="00612C97" w:rsidRPr="00612C97" w:rsidRDefault="00612C97">
      <w:pPr>
        <w:pStyle w:val="ConsPlusNormal"/>
        <w:spacing w:before="220"/>
        <w:ind w:firstLine="540"/>
        <w:jc w:val="both"/>
      </w:pPr>
      <w:r w:rsidRPr="00612C97">
        <w:t>33. Установить, что в 2023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sidR="00612C97" w:rsidRPr="00612C97" w:rsidRDefault="00612C97">
      <w:pPr>
        <w:pStyle w:val="ConsPlusNormal"/>
        <w:spacing w:before="220"/>
        <w:ind w:firstLine="540"/>
        <w:jc w:val="both"/>
      </w:pPr>
      <w:r w:rsidRPr="00612C97">
        <w:t>34. Установить, что в 2023 году по достижении соответствующих договоренностей с международными финансовыми организациями Правительство Российской Федерации вправе принять решение о конвертации доли участия Российской Федерации в международных финансовых организациях в финансовые обязательства международных финансовых организаций перед Российской Федерацией с возможностью по инициативе Правительства Российской Федерации обратной конвертации таких финансовых обязательств в доли участия Российской Федерации в международных финансовых организациях на условиях, не ухудшающих первоначальных условий конвертации.</w:t>
      </w:r>
    </w:p>
    <w:p w:rsidR="00612C97" w:rsidRPr="00612C97" w:rsidRDefault="00612C97">
      <w:pPr>
        <w:pStyle w:val="ConsPlusNormal"/>
        <w:jc w:val="both"/>
      </w:pPr>
      <w:r w:rsidRPr="00612C97">
        <w:t xml:space="preserve">(часть 34 введена Федеральным </w:t>
      </w:r>
      <w:hyperlink r:id="rId184">
        <w:r w:rsidRPr="00612C97">
          <w:t>законом</w:t>
        </w:r>
      </w:hyperlink>
      <w:r w:rsidRPr="00612C97">
        <w:t xml:space="preserve"> от 28.12.2022 N 562-ФЗ)</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10</w:t>
      </w:r>
    </w:p>
    <w:p w:rsidR="00612C97" w:rsidRPr="00612C97" w:rsidRDefault="00612C97">
      <w:pPr>
        <w:pStyle w:val="ConsPlusNormal"/>
        <w:ind w:firstLine="540"/>
        <w:jc w:val="both"/>
      </w:pPr>
    </w:p>
    <w:p w:rsidR="00612C97" w:rsidRPr="00612C97" w:rsidRDefault="00612C97">
      <w:pPr>
        <w:pStyle w:val="ConsPlusNormal"/>
        <w:ind w:firstLine="540"/>
        <w:jc w:val="both"/>
      </w:pPr>
      <w:bookmarkStart w:id="17" w:name="P251"/>
      <w:bookmarkEnd w:id="17"/>
      <w:r w:rsidRPr="00612C97">
        <w:t xml:space="preserve">1. Установить, что в 2023 - 2025 годах налоговые 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в соответствии с нормативом, установленным </w:t>
      </w:r>
      <w:hyperlink r:id="rId185">
        <w:r w:rsidRPr="00612C97">
          <w:t>абзацем вторым пункта 2 статьи 56</w:t>
        </w:r>
      </w:hyperlink>
      <w:r w:rsidRPr="00612C97">
        <w:t xml:space="preserve"> Бюджетного кодекса Российской Федерации, распределяются уполномоченным органом Федерального казначейства между бюджетами субъектов Российской Федерации в соответствии с нормативами, </w:t>
      </w:r>
      <w:r w:rsidRPr="00612C97">
        <w:lastRenderedPageBreak/>
        <w:t xml:space="preserve">установленными Федеральным </w:t>
      </w:r>
      <w:hyperlink r:id="rId186">
        <w:r w:rsidRPr="00612C97">
          <w:t>законом</w:t>
        </w:r>
      </w:hyperlink>
      <w:r w:rsidRPr="00612C97">
        <w:t xml:space="preserve"> "О федеральном бюджете на 2023 год и на плановый период 2024 и 2025 годов", с учетом установленных законами субъектов Российской Федерации дифференцированных нормативов отчислений в местные бюджеты:</w:t>
      </w:r>
    </w:p>
    <w:p w:rsidR="00612C97" w:rsidRPr="00612C97" w:rsidRDefault="00612C97">
      <w:pPr>
        <w:pStyle w:val="ConsPlusNormal"/>
        <w:spacing w:before="220"/>
        <w:ind w:firstLine="540"/>
        <w:jc w:val="both"/>
      </w:pPr>
      <w:r w:rsidRPr="00612C97">
        <w:t xml:space="preserve">1) в 2023 году - 80 процентов от объемов поступлений налоговых доходов, указанных в </w:t>
      </w:r>
      <w:hyperlink w:anchor="P251">
        <w:r w:rsidRPr="00612C97">
          <w:t>абзаце первом</w:t>
        </w:r>
      </w:hyperlink>
      <w:r w:rsidRPr="00612C97">
        <w:t xml:space="preserve"> настоящей части;</w:t>
      </w:r>
    </w:p>
    <w:p w:rsidR="00612C97" w:rsidRPr="00612C97" w:rsidRDefault="00612C97">
      <w:pPr>
        <w:pStyle w:val="ConsPlusNormal"/>
        <w:spacing w:before="220"/>
        <w:ind w:firstLine="540"/>
        <w:jc w:val="both"/>
      </w:pPr>
      <w:r w:rsidRPr="00612C97">
        <w:t xml:space="preserve">2) в 2024 году - 60 процентов от объемов поступлений налоговых доходов, указанных в </w:t>
      </w:r>
      <w:hyperlink w:anchor="P251">
        <w:r w:rsidRPr="00612C97">
          <w:t>абзаце первом</w:t>
        </w:r>
      </w:hyperlink>
      <w:r w:rsidRPr="00612C97">
        <w:t xml:space="preserve"> настоящей части;</w:t>
      </w:r>
    </w:p>
    <w:p w:rsidR="00612C97" w:rsidRPr="00612C97" w:rsidRDefault="00612C97">
      <w:pPr>
        <w:pStyle w:val="ConsPlusNormal"/>
        <w:spacing w:before="220"/>
        <w:ind w:firstLine="540"/>
        <w:jc w:val="both"/>
      </w:pPr>
      <w:r w:rsidRPr="00612C97">
        <w:t xml:space="preserve">3) в 2025 году - 40 процентов от объемов поступлений налоговых доходов, указанных в </w:t>
      </w:r>
      <w:hyperlink w:anchor="P251">
        <w:r w:rsidRPr="00612C97">
          <w:t>абзаце первом</w:t>
        </w:r>
      </w:hyperlink>
      <w:r w:rsidRPr="00612C97">
        <w:t xml:space="preserve"> настоящей части.</w:t>
      </w:r>
    </w:p>
    <w:p w:rsidR="00612C97" w:rsidRPr="00612C97" w:rsidRDefault="00612C97">
      <w:pPr>
        <w:pStyle w:val="ConsPlusNormal"/>
        <w:spacing w:before="220"/>
        <w:ind w:firstLine="540"/>
        <w:jc w:val="both"/>
      </w:pPr>
      <w:r w:rsidRPr="00612C97">
        <w:t xml:space="preserve">2. Положения </w:t>
      </w:r>
      <w:hyperlink w:anchor="P251">
        <w:r w:rsidRPr="00612C97">
          <w:t>части 1</w:t>
        </w:r>
      </w:hyperlink>
      <w:r w:rsidRPr="00612C97">
        <w:t xml:space="preserve"> настоящей статьи не распространяются на налогоплательщиков,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таким налогоплательщиком в бюджеты всех субъектов Российской Федерации.</w:t>
      </w:r>
    </w:p>
    <w:p w:rsidR="00612C97" w:rsidRPr="00612C97" w:rsidRDefault="00612C97">
      <w:pPr>
        <w:pStyle w:val="ConsPlusNormal"/>
        <w:spacing w:before="220"/>
        <w:ind w:firstLine="540"/>
        <w:jc w:val="both"/>
      </w:pPr>
      <w:r w:rsidRPr="00612C97">
        <w:t xml:space="preserve">3. Установить, что в 2023 - 2025 годах положения </w:t>
      </w:r>
      <w:hyperlink r:id="rId187">
        <w:r w:rsidRPr="00612C97">
          <w:t>статьи 58</w:t>
        </w:r>
      </w:hyperlink>
      <w:r w:rsidRPr="00612C97">
        <w:t xml:space="preserve"> Бюджетного кодекса Российской Федерации, предусматривающие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 применяются с учетом следующих особенностей:</w:t>
      </w:r>
    </w:p>
    <w:p w:rsidR="00612C97" w:rsidRPr="00612C97" w:rsidRDefault="00612C97">
      <w:pPr>
        <w:pStyle w:val="ConsPlusNormal"/>
        <w:spacing w:before="220"/>
        <w:ind w:firstLine="540"/>
        <w:jc w:val="both"/>
      </w:pPr>
      <w:r w:rsidRPr="00612C97">
        <w:t xml:space="preserve">1) положения </w:t>
      </w:r>
      <w:hyperlink r:id="rId188">
        <w:r w:rsidRPr="00612C97">
          <w:t>пунктов 1</w:t>
        </w:r>
      </w:hyperlink>
      <w:r w:rsidRPr="00612C97">
        <w:t xml:space="preserve"> и </w:t>
      </w:r>
      <w:hyperlink r:id="rId189">
        <w:r w:rsidRPr="00612C97">
          <w:t>1.1 статьи 58</w:t>
        </w:r>
      </w:hyperlink>
      <w:r w:rsidRPr="00612C97">
        <w:t xml:space="preserve"> Бюджетного кодекса Российской Федерации не применяются в отношении налога на прибыль организаций по ставке, установленной для зачисления указанного налога в бюджеты субъектов Российской Федерации;</w:t>
      </w:r>
    </w:p>
    <w:p w:rsidR="00612C97" w:rsidRPr="00612C97" w:rsidRDefault="00612C97">
      <w:pPr>
        <w:pStyle w:val="ConsPlusNormal"/>
        <w:spacing w:before="220"/>
        <w:ind w:firstLine="540"/>
        <w:jc w:val="both"/>
      </w:pPr>
      <w:r w:rsidRPr="00612C97">
        <w:t>2) органы государственной власти субъекта Российской Федерации вправе установить дифференцированные нормативы отчислений в местные бюджеты от налога на прибыль организаций по ставке, установленной для зачисления такого налога в бюджеты субъектов Российской Федерации, исходя из зачисления в местные бюджеты налоговых доходов консолидированного бюджета субъекта Российской Федерации от такого налога. Размеры указанных в настоящей части дифференцированных нормативов отчислений в местные бюджеты устанавливаются законом субъекта Российской Федерации о бюджете субъекта Российской Федерации на очередной финансовый год и плановый период. При расчете указанных в настоящей части дифференцированных нормативов отчислений в местные бюджеты могут учитываться показатели статистической и налоговой отчетности, а также иные показатели, характеризующие поступление налога на прибыль организаций по ставке, установленной для зачисления такого налога в бюджеты субъектов Российской Федерации.</w:t>
      </w:r>
    </w:p>
    <w:p w:rsidR="00612C97" w:rsidRPr="00612C97" w:rsidRDefault="00612C97">
      <w:pPr>
        <w:pStyle w:val="ConsPlusNormal"/>
        <w:spacing w:before="220"/>
        <w:ind w:firstLine="540"/>
        <w:jc w:val="both"/>
      </w:pPr>
      <w:bookmarkStart w:id="18" w:name="P259"/>
      <w:bookmarkEnd w:id="18"/>
      <w:r w:rsidRPr="00612C97">
        <w:t xml:space="preserve">4. Установить, что в 2023 году при казначейском сопровождении средств, предоставляемых на основании контрактов (договоров), указанных в </w:t>
      </w:r>
      <w:hyperlink r:id="rId190">
        <w:r w:rsidRPr="00612C97">
          <w:t>пунктах 3</w:t>
        </w:r>
      </w:hyperlink>
      <w:r w:rsidRPr="00612C97">
        <w:t xml:space="preserve">, </w:t>
      </w:r>
      <w:hyperlink r:id="rId191">
        <w:r w:rsidRPr="00612C97">
          <w:t>6</w:t>
        </w:r>
      </w:hyperlink>
      <w:r w:rsidRPr="00612C97">
        <w:t xml:space="preserve"> - </w:t>
      </w:r>
      <w:hyperlink r:id="rId192">
        <w:r w:rsidRPr="00612C97">
          <w:t>8 части 2</w:t>
        </w:r>
      </w:hyperlink>
      <w:r w:rsidRPr="00612C97">
        <w:t xml:space="preserve"> и </w:t>
      </w:r>
      <w:hyperlink r:id="rId193">
        <w:r w:rsidRPr="00612C97">
          <w:t>пунктах 1</w:t>
        </w:r>
      </w:hyperlink>
      <w:r w:rsidRPr="00612C97">
        <w:t xml:space="preserve"> - </w:t>
      </w:r>
      <w:hyperlink r:id="rId194">
        <w:r w:rsidRPr="00612C97">
          <w:t>3 части 3 статьи 5</w:t>
        </w:r>
      </w:hyperlink>
      <w:r w:rsidRPr="00612C97">
        <w:t xml:space="preserve"> Федерального закона "О федеральном бюджете на 2023 год и на плановый период 2024 и 2025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612C97">
        <w:t>муниципально</w:t>
      </w:r>
      <w:proofErr w:type="spellEnd"/>
      <w:r w:rsidRPr="00612C97">
        <w:t xml:space="preserve">-частном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195">
        <w:r w:rsidRPr="00612C97">
          <w:t>порядке</w:t>
        </w:r>
      </w:hyperlink>
      <w:r w:rsidRPr="00612C97">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612C97" w:rsidRPr="00612C97" w:rsidRDefault="00612C97">
      <w:pPr>
        <w:pStyle w:val="ConsPlusNormal"/>
        <w:spacing w:before="220"/>
        <w:ind w:firstLine="540"/>
        <w:jc w:val="both"/>
      </w:pPr>
      <w:r w:rsidRPr="00612C97">
        <w:lastRenderedPageBreak/>
        <w:t xml:space="preserve">5. Положения </w:t>
      </w:r>
      <w:hyperlink w:anchor="P259">
        <w:r w:rsidRPr="00612C97">
          <w:t>части 4</w:t>
        </w:r>
      </w:hyperlink>
      <w:r w:rsidRPr="00612C97">
        <w:t xml:space="preserve">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w:t>
      </w:r>
      <w:hyperlink r:id="rId196">
        <w:r w:rsidRPr="00612C97">
          <w:t>порядке</w:t>
        </w:r>
      </w:hyperlink>
      <w:r w:rsidRPr="00612C97">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
    <w:p w:rsidR="00612C97" w:rsidRPr="00612C97" w:rsidRDefault="00612C97">
      <w:pPr>
        <w:pStyle w:val="ConsPlusNormal"/>
        <w:spacing w:before="220"/>
        <w:ind w:firstLine="540"/>
        <w:jc w:val="both"/>
      </w:pPr>
      <w:bookmarkStart w:id="19" w:name="P261"/>
      <w:bookmarkEnd w:id="19"/>
      <w:r w:rsidRPr="00612C97">
        <w:t xml:space="preserve">6. Установить, что в 2023 году при казначейском сопровождении средств, предоставляемых на основании контрактов (договоров), указанных в </w:t>
      </w:r>
      <w:hyperlink r:id="rId197">
        <w:r w:rsidRPr="00612C97">
          <w:t>пунктах 6</w:t>
        </w:r>
      </w:hyperlink>
      <w:r w:rsidRPr="00612C97">
        <w:t xml:space="preserve"> - </w:t>
      </w:r>
      <w:hyperlink r:id="rId198">
        <w:r w:rsidRPr="00612C97">
          <w:t>8 части 2</w:t>
        </w:r>
      </w:hyperlink>
      <w:r w:rsidRPr="00612C97">
        <w:t xml:space="preserve">, </w:t>
      </w:r>
      <w:hyperlink r:id="rId199">
        <w:r w:rsidRPr="00612C97">
          <w:t>пунктах 1</w:t>
        </w:r>
      </w:hyperlink>
      <w:r w:rsidRPr="00612C97">
        <w:t xml:space="preserve"> - </w:t>
      </w:r>
      <w:hyperlink r:id="rId200">
        <w:r w:rsidRPr="00612C97">
          <w:t>3 части 3 статьи 5</w:t>
        </w:r>
      </w:hyperlink>
      <w:r w:rsidRPr="00612C97">
        <w:t xml:space="preserve"> Федерального закона "О федеральном бюджете на 2023 год и на плановый период 2024 и 2025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201">
        <w:r w:rsidRPr="00612C97">
          <w:t>порядке</w:t>
        </w:r>
      </w:hyperlink>
      <w:r w:rsidRPr="00612C97">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202">
        <w:r w:rsidRPr="00612C97">
          <w:t>форме</w:t>
        </w:r>
      </w:hyperlink>
      <w:r w:rsidRPr="00612C97">
        <w:t>, установленной Правительством Российской Федерации.</w:t>
      </w:r>
    </w:p>
    <w:p w:rsidR="00612C97" w:rsidRPr="00612C97" w:rsidRDefault="00612C97">
      <w:pPr>
        <w:pStyle w:val="ConsPlusNormal"/>
        <w:spacing w:before="220"/>
        <w:ind w:firstLine="540"/>
        <w:jc w:val="both"/>
      </w:pPr>
      <w:r w:rsidRPr="00612C97">
        <w:t xml:space="preserve">7. Установить, что в 2023 году не осуществляется казначейское сопровождение средств, предоставляемых на основании контрактов (договоров), указанных в </w:t>
      </w:r>
      <w:hyperlink r:id="rId203">
        <w:r w:rsidRPr="00612C97">
          <w:t>пункте 8 части 2 статьи 5</w:t>
        </w:r>
      </w:hyperlink>
      <w:r w:rsidRPr="00612C97">
        <w:t xml:space="preserve"> Федерального закона "О федеральном бюджете на 2023 год и на плановый период 2024 и 2025 годов", заключаемых на сумму 3 миллиона рублей и менее в рамках исполнения государственных контрактов, контрактов (договоров), заключаемых бюджетными и автономными учреждениями, указанных в </w:t>
      </w:r>
      <w:hyperlink r:id="rId204">
        <w:r w:rsidRPr="00612C97">
          <w:t>пунктах 4</w:t>
        </w:r>
      </w:hyperlink>
      <w:r w:rsidRPr="00612C97">
        <w:t xml:space="preserve"> и </w:t>
      </w:r>
      <w:hyperlink r:id="rId205">
        <w:r w:rsidRPr="00612C97">
          <w:t>5 части 2 статьи 5</w:t>
        </w:r>
      </w:hyperlink>
      <w:r w:rsidRPr="00612C97">
        <w:t xml:space="preserve"> указанного Федерального закона.</w:t>
      </w:r>
    </w:p>
    <w:p w:rsidR="00612C97" w:rsidRPr="00612C97" w:rsidRDefault="00612C97">
      <w:pPr>
        <w:pStyle w:val="ConsPlusNormal"/>
        <w:spacing w:before="220"/>
        <w:ind w:firstLine="540"/>
        <w:jc w:val="both"/>
      </w:pPr>
      <w:r w:rsidRPr="00612C97">
        <w:t>8. Установить, что в 2023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612C97">
        <w:t>муниципально</w:t>
      </w:r>
      <w:proofErr w:type="spellEnd"/>
      <w:r w:rsidRPr="00612C97">
        <w:t xml:space="preserve">-частном партнерстве), определенных в соответствии с федеральными </w:t>
      </w:r>
      <w:hyperlink r:id="rId206">
        <w:r w:rsidRPr="00612C97">
          <w:t>законами</w:t>
        </w:r>
      </w:hyperlink>
      <w:r w:rsidRPr="00612C97">
        <w:t xml:space="preserve"> о федеральном бюджете, действовавшими до дня вступления в силу Федерального </w:t>
      </w:r>
      <w:hyperlink r:id="rId207">
        <w:r w:rsidRPr="00612C97">
          <w:t>закона</w:t>
        </w:r>
      </w:hyperlink>
      <w:r w:rsidRPr="00612C97">
        <w:t xml:space="preserve"> "О федеральном бюджете на 2023 год и на плановый период 2024 и 2025 годов", применяются положения </w:t>
      </w:r>
      <w:hyperlink w:anchor="P259">
        <w:r w:rsidRPr="00612C97">
          <w:t>частей 4</w:t>
        </w:r>
      </w:hyperlink>
      <w:r w:rsidRPr="00612C97">
        <w:t xml:space="preserve"> - </w:t>
      </w:r>
      <w:hyperlink w:anchor="P261">
        <w:r w:rsidRPr="00612C97">
          <w:t>6</w:t>
        </w:r>
      </w:hyperlink>
      <w:r w:rsidRPr="00612C97">
        <w:t xml:space="preserve"> настоящей статьи.</w:t>
      </w:r>
    </w:p>
    <w:p w:rsidR="00612C97" w:rsidRPr="00612C97" w:rsidRDefault="00612C97">
      <w:pPr>
        <w:pStyle w:val="ConsPlusNormal"/>
        <w:spacing w:before="220"/>
        <w:ind w:firstLine="540"/>
        <w:jc w:val="both"/>
      </w:pPr>
      <w:r w:rsidRPr="00612C97">
        <w:t xml:space="preserve">9. В 2023 - 2024 годах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с учетом продления реструктуризации обязательств (задолженности) субъектов Российской Федерации перед Российской Федерацией по бюджетным кредитам, предусмотренной </w:t>
      </w:r>
      <w:hyperlink r:id="rId208">
        <w:r w:rsidRPr="00612C97">
          <w:t>частью 4 статьи 16</w:t>
        </w:r>
      </w:hyperlink>
      <w:r w:rsidRPr="00612C97">
        <w:t xml:space="preserve"> Федерального закона от 2 декабря 2019 года N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w:t>
      </w:r>
      <w:r w:rsidRPr="00612C97">
        <w:lastRenderedPageBreak/>
        <w:t xml:space="preserve">кредитов на пополнение остатков средств на счетах бюджетов субъектов Российской Федерации, предусмотренной </w:t>
      </w:r>
      <w:hyperlink r:id="rId209">
        <w:r w:rsidRPr="00612C97">
          <w:t>частью 2 статьи 3</w:t>
        </w:r>
      </w:hyperlink>
      <w:r w:rsidRPr="00612C97">
        <w:t xml:space="preserve"> Федерального закона от 28 июня 2021 года N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и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на финансовое обеспечение мероприятий, связанных с профилактикой и устранением последствий распространения </w:t>
      </w:r>
      <w:proofErr w:type="spellStart"/>
      <w:r w:rsidRPr="00612C97">
        <w:t>коронавирусной</w:t>
      </w:r>
      <w:proofErr w:type="spellEnd"/>
      <w:r w:rsidRPr="00612C97">
        <w:t xml:space="preserve"> инфекции.</w:t>
      </w:r>
    </w:p>
    <w:p w:rsidR="00612C97" w:rsidRPr="00612C97" w:rsidRDefault="00612C97">
      <w:pPr>
        <w:pStyle w:val="ConsPlusNormal"/>
        <w:spacing w:before="220"/>
        <w:ind w:firstLine="540"/>
        <w:jc w:val="both"/>
      </w:pPr>
      <w:r w:rsidRPr="00612C97">
        <w:t xml:space="preserve">10. Установить, что до 1 января 2024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w:t>
      </w:r>
      <w:proofErr w:type="spellStart"/>
      <w:r w:rsidRPr="00612C97">
        <w:t>коронавирусной</w:t>
      </w:r>
      <w:proofErr w:type="spellEnd"/>
      <w:r w:rsidRPr="00612C97">
        <w:t xml:space="preserve"> инфекции, а также иные расходные обязательства, определенные высшим исполнительным органом субъекта Российской Федерации (местной администрацией), не распространяются положения </w:t>
      </w:r>
      <w:hyperlink r:id="rId210">
        <w:r w:rsidRPr="00612C97">
          <w:t>подпункта 1 пункта 3 статьи 130</w:t>
        </w:r>
      </w:hyperlink>
      <w:r w:rsidRPr="00612C97">
        <w:t xml:space="preserve"> и </w:t>
      </w:r>
      <w:hyperlink r:id="rId211">
        <w:r w:rsidRPr="00612C97">
          <w:t>пункта 3 статьи 136</w:t>
        </w:r>
      </w:hyperlink>
      <w:r w:rsidRPr="00612C97">
        <w:t xml:space="preserve"> Бюджетного кодекса Российской Федерации.</w:t>
      </w:r>
    </w:p>
    <w:p w:rsidR="00612C97" w:rsidRPr="00612C97" w:rsidRDefault="00612C97">
      <w:pPr>
        <w:pStyle w:val="ConsPlusNormal"/>
        <w:spacing w:before="220"/>
        <w:ind w:firstLine="540"/>
        <w:jc w:val="both"/>
      </w:pPr>
      <w:r w:rsidRPr="00612C97">
        <w:t xml:space="preserve">11. Установить, что при составлении проекта бюджета федеральной территории "Сириус" на 2023 год и на плановый период 2024 и 2025 годов не применяются положения </w:t>
      </w:r>
      <w:hyperlink r:id="rId212">
        <w:r w:rsidRPr="00612C97">
          <w:t>абзацев шестого</w:t>
        </w:r>
      </w:hyperlink>
      <w:r w:rsidRPr="00612C97">
        <w:t xml:space="preserve"> и </w:t>
      </w:r>
      <w:hyperlink r:id="rId213">
        <w:r w:rsidRPr="00612C97">
          <w:t>восьмого пункта 2 статьи 172</w:t>
        </w:r>
      </w:hyperlink>
      <w:r w:rsidRPr="00612C97">
        <w:t xml:space="preserve">, </w:t>
      </w:r>
      <w:hyperlink r:id="rId214">
        <w:r w:rsidRPr="00612C97">
          <w:t>статьи 173</w:t>
        </w:r>
      </w:hyperlink>
      <w:r w:rsidRPr="00612C97">
        <w:t xml:space="preserve">, </w:t>
      </w:r>
      <w:hyperlink r:id="rId215">
        <w:r w:rsidRPr="00612C97">
          <w:t>пункта 1 статьи 174.3</w:t>
        </w:r>
      </w:hyperlink>
      <w:r w:rsidRPr="00612C97">
        <w:t xml:space="preserve"> (в части формирования перечня налоговых расходов в разрезе государственных программ и их структурных элементов), </w:t>
      </w:r>
      <w:hyperlink r:id="rId216">
        <w:r w:rsidRPr="00612C97">
          <w:t>абзацев первого</w:t>
        </w:r>
      </w:hyperlink>
      <w:r w:rsidRPr="00612C97">
        <w:t xml:space="preserve"> и </w:t>
      </w:r>
      <w:hyperlink r:id="rId217">
        <w:r w:rsidRPr="00612C97">
          <w:t>четвертого пункта 2 статьи 179</w:t>
        </w:r>
      </w:hyperlink>
      <w:r w:rsidRPr="00612C97">
        <w:t xml:space="preserve">, </w:t>
      </w:r>
      <w:hyperlink r:id="rId218">
        <w:r w:rsidRPr="00612C97">
          <w:t>пункта 3 статьи 184.1</w:t>
        </w:r>
      </w:hyperlink>
      <w:r w:rsidRPr="00612C97">
        <w:t xml:space="preserve"> (в части утверждения законом о бюджете распределения бюджетных ассигнований по разделам, подразделам, целевым статьям (государственным программам и непрограммным расходам), группам и подгруппам видов расходов классификации расходов бюджета), </w:t>
      </w:r>
      <w:hyperlink r:id="rId219">
        <w:r w:rsidRPr="00612C97">
          <w:t>абзаца четвертого части первой статьи 184.2</w:t>
        </w:r>
      </w:hyperlink>
      <w:r w:rsidRPr="00612C97">
        <w:t xml:space="preserve">, </w:t>
      </w:r>
      <w:hyperlink r:id="rId220">
        <w:r w:rsidRPr="00612C97">
          <w:t>пункта 1 статьи 185</w:t>
        </w:r>
      </w:hyperlink>
      <w:r w:rsidRPr="00612C97">
        <w:t xml:space="preserve"> (в части внесения проекта закона о бюджете на рассмотрение законодательного (представительного) органа не позднее 1 ноября текущего года) Бюджетного кодекса Российской Федерации.</w:t>
      </w:r>
    </w:p>
    <w:p w:rsidR="00612C97" w:rsidRPr="00612C97" w:rsidRDefault="00612C97">
      <w:pPr>
        <w:pStyle w:val="ConsPlusNormal"/>
        <w:spacing w:before="220"/>
        <w:ind w:firstLine="540"/>
        <w:jc w:val="both"/>
      </w:pPr>
      <w:r w:rsidRPr="00612C97">
        <w:t>12. Установить, что проект бюджета федеральной территории "Сириус" на 2023 год вносится на рассмотрение представительного органа федеральной территории "Сириус" не позднее 1 декабря 2022 года.</w:t>
      </w:r>
    </w:p>
    <w:p w:rsidR="00612C97" w:rsidRPr="00612C97" w:rsidRDefault="00612C97">
      <w:pPr>
        <w:pStyle w:val="ConsPlusNormal"/>
        <w:spacing w:before="220"/>
        <w:ind w:firstLine="540"/>
        <w:jc w:val="both"/>
      </w:pPr>
      <w:r w:rsidRPr="00612C97">
        <w:t xml:space="preserve">13. Установить, что в 2023 году дополнительно к случаям, установленным бюджетным </w:t>
      </w:r>
      <w:hyperlink r:id="rId221">
        <w:r w:rsidRPr="00612C97">
          <w:t>законодательством</w:t>
        </w:r>
      </w:hyperlink>
      <w:r w:rsidRPr="00612C97">
        <w:t xml:space="preserve">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w:t>
      </w:r>
      <w:proofErr w:type="spellStart"/>
      <w:r w:rsidRPr="00612C97">
        <w:t>коронавирусной</w:t>
      </w:r>
      <w:proofErr w:type="spellEnd"/>
      <w:r w:rsidRPr="00612C97">
        <w:t xml:space="preserve"> инфекции.</w:t>
      </w:r>
    </w:p>
    <w:p w:rsidR="00612C97" w:rsidRPr="00612C97" w:rsidRDefault="00612C97">
      <w:pPr>
        <w:pStyle w:val="ConsPlusNormal"/>
        <w:spacing w:before="220"/>
        <w:ind w:firstLine="540"/>
        <w:jc w:val="both"/>
      </w:pPr>
      <w:r w:rsidRPr="00612C97">
        <w:t xml:space="preserve">14. Установить, что в 2023 году в дополнение к случаям, установленным </w:t>
      </w:r>
      <w:hyperlink r:id="rId222">
        <w:r w:rsidRPr="00612C97">
          <w:t>пунктом 1 статьи 242.26</w:t>
        </w:r>
      </w:hyperlink>
      <w:r w:rsidRPr="00612C97">
        <w:t xml:space="preserve">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администрацией).</w:t>
      </w:r>
    </w:p>
    <w:p w:rsidR="00612C97" w:rsidRPr="00612C97" w:rsidRDefault="00612C97">
      <w:pPr>
        <w:pStyle w:val="ConsPlusNormal"/>
        <w:spacing w:before="220"/>
        <w:ind w:firstLine="540"/>
        <w:jc w:val="both"/>
      </w:pPr>
      <w:bookmarkStart w:id="20" w:name="P270"/>
      <w:bookmarkEnd w:id="20"/>
      <w:r w:rsidRPr="00612C97">
        <w:t xml:space="preserve">15. Установить, что в 2023 году при казначейском сопровождении финансовым органом субъекта </w:t>
      </w:r>
      <w:r w:rsidRPr="00612C97">
        <w:lastRenderedPageBreak/>
        <w:t xml:space="preserve">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23">
        <w:r w:rsidRPr="00612C97">
          <w:t>статьей 220.2</w:t>
        </w:r>
      </w:hyperlink>
      <w:r w:rsidRPr="00612C97">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224">
        <w:r w:rsidRPr="00612C97">
          <w:t>статьей 242.26</w:t>
        </w:r>
      </w:hyperlink>
      <w:r w:rsidRPr="00612C97">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225">
        <w:r w:rsidRPr="00612C97">
          <w:t>порядке</w:t>
        </w:r>
      </w:hyperlink>
      <w:r w:rsidRPr="00612C97">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259">
        <w:r w:rsidRPr="00612C97">
          <w:t>частями 4</w:t>
        </w:r>
      </w:hyperlink>
      <w:r w:rsidRPr="00612C97">
        <w:t xml:space="preserve"> - </w:t>
      </w:r>
      <w:hyperlink w:anchor="P261">
        <w:r w:rsidRPr="00612C97">
          <w:t>6</w:t>
        </w:r>
      </w:hyperlink>
      <w:r w:rsidRPr="00612C97">
        <w:t xml:space="preserve"> настоящей статьи.</w:t>
      </w:r>
    </w:p>
    <w:p w:rsidR="00612C97" w:rsidRPr="00612C97" w:rsidRDefault="00612C97">
      <w:pPr>
        <w:pStyle w:val="ConsPlusNormal"/>
        <w:spacing w:before="220"/>
        <w:ind w:firstLine="540"/>
        <w:jc w:val="both"/>
      </w:pPr>
      <w:r w:rsidRPr="00612C97">
        <w:t xml:space="preserve">16. Установить, что в 2023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226">
        <w:r w:rsidRPr="00612C97">
          <w:t>пунктами 2</w:t>
        </w:r>
      </w:hyperlink>
      <w:r w:rsidRPr="00612C97">
        <w:t xml:space="preserve"> и </w:t>
      </w:r>
      <w:hyperlink r:id="rId227">
        <w:r w:rsidRPr="00612C97">
          <w:t>3 статьи 92.1</w:t>
        </w:r>
      </w:hyperlink>
      <w:r w:rsidRPr="00612C97">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w:t>
      </w:r>
      <w:proofErr w:type="spellStart"/>
      <w:r w:rsidRPr="00612C97">
        <w:t>коронавирусной</w:t>
      </w:r>
      <w:proofErr w:type="spellEnd"/>
      <w:r w:rsidRPr="00612C97">
        <w:t xml:space="preserve"> инфекции, а также с проведением в Российской Федерации мобилизации.</w:t>
      </w:r>
    </w:p>
    <w:p w:rsidR="00612C97" w:rsidRPr="00612C97" w:rsidRDefault="00612C97">
      <w:pPr>
        <w:pStyle w:val="ConsPlusNormal"/>
        <w:spacing w:before="220"/>
        <w:ind w:firstLine="540"/>
        <w:jc w:val="both"/>
      </w:pPr>
      <w:r w:rsidRPr="00612C97">
        <w:t xml:space="preserve">17. Установить, что в 2023 году объем государственного </w:t>
      </w:r>
      <w:hyperlink r:id="rId228">
        <w:r w:rsidRPr="00612C97">
          <w:t>долга</w:t>
        </w:r>
      </w:hyperlink>
      <w:r w:rsidRPr="00612C97">
        <w:t xml:space="preserve">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профилактикой и устранением последствий распространения </w:t>
      </w:r>
      <w:proofErr w:type="spellStart"/>
      <w:r w:rsidRPr="00612C97">
        <w:t>коронавирусной</w:t>
      </w:r>
      <w:proofErr w:type="spellEnd"/>
      <w:r w:rsidRPr="00612C97">
        <w:t xml:space="preserve"> инфекции.</w:t>
      </w:r>
    </w:p>
    <w:p w:rsidR="00612C97" w:rsidRPr="00612C97" w:rsidRDefault="00612C97">
      <w:pPr>
        <w:pStyle w:val="ConsPlusNormal"/>
        <w:spacing w:before="220"/>
        <w:ind w:firstLine="540"/>
        <w:jc w:val="both"/>
      </w:pPr>
      <w:bookmarkStart w:id="21" w:name="P273"/>
      <w:bookmarkEnd w:id="21"/>
      <w:r w:rsidRPr="00612C97">
        <w:t>18. Установить, что в ходе исполнения бюджета субъекта Российской Федерации (местного бюджета) в 2023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 иные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612C97" w:rsidRPr="00612C97" w:rsidRDefault="00612C97">
      <w:pPr>
        <w:pStyle w:val="ConsPlusNormal"/>
        <w:spacing w:before="220"/>
        <w:ind w:firstLine="540"/>
        <w:jc w:val="both"/>
      </w:pPr>
      <w:r w:rsidRPr="00612C97">
        <w:t xml:space="preserve">19. Внесение изменений в сводную бюджетную роспись по основаниям, установленным </w:t>
      </w:r>
      <w:hyperlink w:anchor="P273">
        <w:r w:rsidRPr="00612C97">
          <w:t>частью 18</w:t>
        </w:r>
      </w:hyperlink>
      <w:r w:rsidRPr="00612C97">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612C97" w:rsidRPr="00612C97" w:rsidRDefault="00612C97">
      <w:pPr>
        <w:pStyle w:val="ConsPlusNormal"/>
        <w:spacing w:before="220"/>
        <w:ind w:firstLine="540"/>
        <w:jc w:val="both"/>
      </w:pPr>
      <w:r w:rsidRPr="00612C97">
        <w:t xml:space="preserve">20. Установить, что по итогам исполнения бюджета субъекта Российской Федерации (местного бюджета) в 2023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w:t>
      </w:r>
      <w:hyperlink r:id="rId229">
        <w:r w:rsidRPr="00612C97">
          <w:t>размер</w:t>
        </w:r>
      </w:hyperlink>
      <w:r w:rsidRPr="00612C97">
        <w:t xml:space="preserve"> дефицита бюджета субъекта Российской Федерации (местного </w:t>
      </w:r>
      <w:r w:rsidRPr="00612C97">
        <w:lastRenderedPageBreak/>
        <w:t>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w:t>
      </w:r>
    </w:p>
    <w:p w:rsidR="00612C97" w:rsidRPr="00612C97" w:rsidRDefault="00612C97">
      <w:pPr>
        <w:pStyle w:val="ConsPlusNormal"/>
        <w:spacing w:before="220"/>
        <w:ind w:firstLine="540"/>
        <w:jc w:val="both"/>
      </w:pPr>
      <w:r w:rsidRPr="00612C97">
        <w:t xml:space="preserve">21. Установить, что до 1 января 2024 года на средства, предоставляемые из бюджетов бюджетной системы в соответствии с решениями, предусмотренными </w:t>
      </w:r>
      <w:hyperlink w:anchor="P226">
        <w:r w:rsidRPr="00612C97">
          <w:t>частями 16</w:t>
        </w:r>
      </w:hyperlink>
      <w:r w:rsidRPr="00612C97">
        <w:t xml:space="preserve">, </w:t>
      </w:r>
      <w:hyperlink w:anchor="P228">
        <w:r w:rsidRPr="00612C97">
          <w:t>18</w:t>
        </w:r>
      </w:hyperlink>
      <w:r w:rsidRPr="00612C97">
        <w:t xml:space="preserve"> и </w:t>
      </w:r>
      <w:hyperlink w:anchor="P230">
        <w:r w:rsidRPr="00612C97">
          <w:t>20 статьи 9</w:t>
        </w:r>
      </w:hyperlink>
      <w:r w:rsidRPr="00612C97">
        <w:t xml:space="preserve"> настоящего Федерального закона и </w:t>
      </w:r>
      <w:hyperlink w:anchor="P273">
        <w:r w:rsidRPr="00612C97">
          <w:t>частью 18</w:t>
        </w:r>
      </w:hyperlink>
      <w:r w:rsidRPr="00612C97">
        <w:t xml:space="preserve"> настоящей статьи, </w:t>
      </w:r>
      <w:hyperlink r:id="rId230">
        <w:r w:rsidRPr="00612C97">
          <w:t>пунктами 3</w:t>
        </w:r>
      </w:hyperlink>
      <w:r w:rsidRPr="00612C97">
        <w:t xml:space="preserve"> и </w:t>
      </w:r>
      <w:hyperlink r:id="rId231">
        <w:r w:rsidRPr="00612C97">
          <w:t>7 статьи 217</w:t>
        </w:r>
      </w:hyperlink>
      <w:r w:rsidRPr="00612C97">
        <w:t xml:space="preserve"> Бюджетного кодекса Российской Федерации, и основаниями, предусмотренными в соответствии с </w:t>
      </w:r>
      <w:hyperlink r:id="rId232">
        <w:r w:rsidRPr="00612C97">
          <w:t>пунктом 8 статьи 217</w:t>
        </w:r>
      </w:hyperlink>
      <w:r w:rsidRPr="00612C97">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распространяются положения </w:t>
      </w:r>
      <w:hyperlink r:id="rId233">
        <w:r w:rsidRPr="00612C97">
          <w:t>пункта 2</w:t>
        </w:r>
      </w:hyperlink>
      <w:r w:rsidRPr="00612C97">
        <w:t xml:space="preserve"> (в части предоставления субсидий в случаях, предусмотренных законом (решением) о соответствующем бюджете), </w:t>
      </w:r>
      <w:hyperlink r:id="rId234">
        <w:r w:rsidRPr="00612C97">
          <w:t>абзаца первого пункта 7</w:t>
        </w:r>
      </w:hyperlink>
      <w:r w:rsidRPr="00612C97">
        <w:t xml:space="preserve">, </w:t>
      </w:r>
      <w:hyperlink r:id="rId235">
        <w:r w:rsidRPr="00612C97">
          <w:t>абзаца первого пункта 8 статьи 78</w:t>
        </w:r>
      </w:hyperlink>
      <w:r w:rsidRPr="00612C97">
        <w:t xml:space="preserve">, </w:t>
      </w:r>
      <w:hyperlink r:id="rId236">
        <w:r w:rsidRPr="00612C97">
          <w:t>пунктов 2</w:t>
        </w:r>
      </w:hyperlink>
      <w:r w:rsidRPr="00612C97">
        <w:t xml:space="preserve"> и </w:t>
      </w:r>
      <w:hyperlink r:id="rId237">
        <w:r w:rsidRPr="00612C97">
          <w:t>4 статьи 78.1</w:t>
        </w:r>
      </w:hyperlink>
      <w:r w:rsidRPr="00612C97">
        <w:t xml:space="preserve"> (в части утверждения в законе о бюджете бюджетных ассигнований на предоставление субсидий), </w:t>
      </w:r>
      <w:hyperlink r:id="rId238">
        <w:r w:rsidRPr="00612C97">
          <w:t>пункта 5 статьи 78.3</w:t>
        </w:r>
      </w:hyperlink>
      <w:r w:rsidRPr="00612C97">
        <w:t xml:space="preserve">, </w:t>
      </w:r>
      <w:hyperlink r:id="rId239">
        <w:r w:rsidRPr="00612C97">
          <w:t>абзацев первого</w:t>
        </w:r>
      </w:hyperlink>
      <w:r w:rsidRPr="00612C97">
        <w:t xml:space="preserve"> и </w:t>
      </w:r>
      <w:hyperlink r:id="rId240">
        <w:r w:rsidRPr="00612C97">
          <w:t>второго пункта 2 статьи 79.1</w:t>
        </w:r>
      </w:hyperlink>
      <w:r w:rsidRPr="00612C97">
        <w:t xml:space="preserve">, </w:t>
      </w:r>
      <w:hyperlink r:id="rId241">
        <w:r w:rsidRPr="00612C97">
          <w:t>пункта 2 статьи 80</w:t>
        </w:r>
      </w:hyperlink>
      <w:r w:rsidRPr="00612C97">
        <w:t xml:space="preserve">, </w:t>
      </w:r>
      <w:hyperlink r:id="rId242">
        <w:r w:rsidRPr="00612C97">
          <w:t>пункта 2 статьи 83</w:t>
        </w:r>
      </w:hyperlink>
      <w:r w:rsidRPr="00612C97">
        <w:t xml:space="preserve">, </w:t>
      </w:r>
      <w:hyperlink r:id="rId243">
        <w:r w:rsidRPr="00612C97">
          <w:t>абзаца третьего пункта 1 статьи 130</w:t>
        </w:r>
      </w:hyperlink>
      <w:r w:rsidRPr="00612C97">
        <w:t xml:space="preserve"> (в части субсидий и субвенций бюджетам субъектов Российской Федерации), </w:t>
      </w:r>
      <w:hyperlink r:id="rId244">
        <w:r w:rsidRPr="00612C97">
          <w:t>абзацев пятого</w:t>
        </w:r>
      </w:hyperlink>
      <w:r w:rsidRPr="00612C97">
        <w:t xml:space="preserve"> и </w:t>
      </w:r>
      <w:hyperlink r:id="rId245">
        <w:r w:rsidRPr="00612C97">
          <w:t>шестого пункта 3</w:t>
        </w:r>
      </w:hyperlink>
      <w:r w:rsidRPr="00612C97">
        <w:t xml:space="preserve">, </w:t>
      </w:r>
      <w:hyperlink r:id="rId246">
        <w:r w:rsidRPr="00612C97">
          <w:t>абзацев первого</w:t>
        </w:r>
      </w:hyperlink>
      <w:r w:rsidRPr="00612C97">
        <w:t xml:space="preserve"> и </w:t>
      </w:r>
      <w:hyperlink r:id="rId247">
        <w:r w:rsidRPr="00612C97">
          <w:t>второго пункта 4</w:t>
        </w:r>
      </w:hyperlink>
      <w:r w:rsidRPr="00612C97">
        <w:t xml:space="preserve"> и </w:t>
      </w:r>
      <w:hyperlink r:id="rId248">
        <w:r w:rsidRPr="00612C97">
          <w:t>пункта 4.1 статьи 132</w:t>
        </w:r>
      </w:hyperlink>
      <w:r w:rsidRPr="00612C97">
        <w:t xml:space="preserve">, </w:t>
      </w:r>
      <w:hyperlink r:id="rId249">
        <w:r w:rsidRPr="00612C97">
          <w:t>абзацев первого</w:t>
        </w:r>
      </w:hyperlink>
      <w:r w:rsidRPr="00612C97">
        <w:t xml:space="preserve"> и </w:t>
      </w:r>
      <w:hyperlink r:id="rId250">
        <w:r w:rsidRPr="00612C97">
          <w:t>десятого пункта 1.1</w:t>
        </w:r>
      </w:hyperlink>
      <w:r w:rsidRPr="00612C97">
        <w:t xml:space="preserve"> и </w:t>
      </w:r>
      <w:hyperlink r:id="rId251">
        <w:r w:rsidRPr="00612C97">
          <w:t>пункта 1.2 статьи 132.1</w:t>
        </w:r>
      </w:hyperlink>
      <w:r w:rsidRPr="00612C97">
        <w:t xml:space="preserve">, </w:t>
      </w:r>
      <w:hyperlink r:id="rId252">
        <w:r w:rsidRPr="00612C97">
          <w:t>пункта 2 статьи 133</w:t>
        </w:r>
      </w:hyperlink>
      <w:r w:rsidRPr="00612C97">
        <w:t xml:space="preserve">, </w:t>
      </w:r>
      <w:hyperlink r:id="rId253">
        <w:r w:rsidRPr="00612C97">
          <w:t>пункта 3 статьи 133.2</w:t>
        </w:r>
      </w:hyperlink>
      <w:r w:rsidRPr="00612C97">
        <w:t xml:space="preserve">, </w:t>
      </w:r>
      <w:hyperlink r:id="rId254">
        <w:r w:rsidRPr="00612C97">
          <w:t>абзаца пятого пункта 4 статьи 139</w:t>
        </w:r>
      </w:hyperlink>
      <w:r w:rsidRPr="00612C97">
        <w:t xml:space="preserve">, </w:t>
      </w:r>
      <w:hyperlink r:id="rId255">
        <w:r w:rsidRPr="00612C97">
          <w:t>абзаца первого части четвертой</w:t>
        </w:r>
      </w:hyperlink>
      <w:r w:rsidRPr="00612C97">
        <w:t xml:space="preserve"> и </w:t>
      </w:r>
      <w:hyperlink r:id="rId256">
        <w:r w:rsidRPr="00612C97">
          <w:t>части седьмой статьи 139.1</w:t>
        </w:r>
      </w:hyperlink>
      <w:r w:rsidRPr="00612C97">
        <w:t xml:space="preserve">, </w:t>
      </w:r>
      <w:hyperlink r:id="rId257">
        <w:r w:rsidRPr="00612C97">
          <w:t>пункта 5 статьи 140</w:t>
        </w:r>
      </w:hyperlink>
      <w:r w:rsidRPr="00612C97">
        <w:t xml:space="preserve"> Бюджетного кодекса Российской Федерации.</w:t>
      </w:r>
    </w:p>
    <w:p w:rsidR="00612C97" w:rsidRPr="00612C97" w:rsidRDefault="00612C97">
      <w:pPr>
        <w:pStyle w:val="ConsPlusNormal"/>
        <w:spacing w:before="220"/>
        <w:ind w:firstLine="540"/>
        <w:jc w:val="both"/>
      </w:pPr>
      <w:r w:rsidRPr="00612C97">
        <w:t xml:space="preserve">22. Установить, что государственное (муниципальное) задание, установленное в отношении государственных (муниципальных) учреждений на 2022 год, не признается невыполненным в случае </w:t>
      </w:r>
      <w:proofErr w:type="spellStart"/>
      <w:r w:rsidRPr="00612C97">
        <w:t>недостижения</w:t>
      </w:r>
      <w:proofErr w:type="spellEnd"/>
      <w:r w:rsidRPr="00612C97">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2022 году деятельности указанных учреждений, связанным с профилактикой и устранением последствий распространения </w:t>
      </w:r>
      <w:proofErr w:type="spellStart"/>
      <w:r w:rsidRPr="00612C97">
        <w:t>коронавирусной</w:t>
      </w:r>
      <w:proofErr w:type="spellEnd"/>
      <w:r w:rsidRPr="00612C97">
        <w:t xml:space="preserve"> инфекции, в связи с введением режима временного ограничения полетов в аэропорты юга и центральной части Российской Федерации, а также в иных случаях, установленных Правительством Российской Федерации.</w:t>
      </w:r>
    </w:p>
    <w:p w:rsidR="00612C97" w:rsidRPr="00612C97" w:rsidRDefault="00612C97">
      <w:pPr>
        <w:pStyle w:val="ConsPlusNormal"/>
        <w:spacing w:before="220"/>
        <w:ind w:firstLine="540"/>
        <w:jc w:val="both"/>
      </w:pPr>
      <w:r w:rsidRPr="00612C97">
        <w:t xml:space="preserve">23. Установить, что в 2023 году высший исполнительный орган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 в целях реализации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w:t>
      </w:r>
      <w:proofErr w:type="spellStart"/>
      <w:r w:rsidRPr="00612C97">
        <w:t>коронавирусной</w:t>
      </w:r>
      <w:proofErr w:type="spellEnd"/>
      <w:r w:rsidRPr="00612C97">
        <w:t xml:space="preserve"> инфекции.</w:t>
      </w:r>
    </w:p>
    <w:p w:rsidR="00612C97" w:rsidRPr="00612C97" w:rsidRDefault="00612C97">
      <w:pPr>
        <w:pStyle w:val="ConsPlusNormal"/>
        <w:spacing w:before="220"/>
        <w:ind w:firstLine="540"/>
        <w:jc w:val="both"/>
      </w:pPr>
      <w:r w:rsidRPr="00612C97">
        <w:t>24. Установить, что в 2023 году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w:t>
      </w:r>
    </w:p>
    <w:p w:rsidR="00612C97" w:rsidRPr="00612C97" w:rsidRDefault="00612C97">
      <w:pPr>
        <w:pStyle w:val="ConsPlusNormal"/>
        <w:spacing w:before="220"/>
        <w:ind w:firstLine="540"/>
        <w:jc w:val="both"/>
      </w:pPr>
      <w:r w:rsidRPr="00612C97">
        <w:t xml:space="preserve">25. Установить, что с 10 марта по 10 мая 2023 года включительно </w:t>
      </w:r>
      <w:hyperlink r:id="rId258">
        <w:r w:rsidRPr="00612C97">
          <w:t>налог</w:t>
        </w:r>
      </w:hyperlink>
      <w:r w:rsidRPr="00612C97">
        <w:t xml:space="preserve"> на добычу полезных ископаемых в виде природных алмазов, исчисленный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w:t>
      </w:r>
      <w:hyperlink r:id="rId259">
        <w:r w:rsidRPr="00612C97">
          <w:t>законодательством</w:t>
        </w:r>
      </w:hyperlink>
      <w:r w:rsidRPr="00612C97">
        <w:t xml:space="preserve"> Российской Федерации о недрах, зачисляется в федеральный бюджет по нормативу 46 процентов и бюджеты субъектов Российской Федерации по нормативу 54 процента.</w:t>
      </w:r>
    </w:p>
    <w:p w:rsidR="00612C97" w:rsidRPr="00612C97" w:rsidRDefault="00612C97">
      <w:pPr>
        <w:pStyle w:val="ConsPlusNormal"/>
        <w:jc w:val="both"/>
      </w:pPr>
      <w:r w:rsidRPr="00612C97">
        <w:t xml:space="preserve">(часть 25 введена Федеральным </w:t>
      </w:r>
      <w:hyperlink r:id="rId260">
        <w:r w:rsidRPr="00612C97">
          <w:t>законом</w:t>
        </w:r>
      </w:hyperlink>
      <w:r w:rsidRPr="00612C97">
        <w:t xml:space="preserve"> от 19.12.2022 N 521-ФЗ)</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lastRenderedPageBreak/>
        <w:t>Статья 11</w:t>
      </w:r>
      <w:bookmarkStart w:id="22" w:name="_GoBack"/>
      <w:bookmarkEnd w:id="22"/>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Признать утратившими силу:</w:t>
      </w:r>
    </w:p>
    <w:p w:rsidR="00612C97" w:rsidRPr="00612C97" w:rsidRDefault="00612C97">
      <w:pPr>
        <w:pStyle w:val="ConsPlusNormal"/>
        <w:spacing w:before="220"/>
        <w:ind w:firstLine="540"/>
        <w:jc w:val="both"/>
      </w:pPr>
      <w:r w:rsidRPr="00612C97">
        <w:t xml:space="preserve">1) </w:t>
      </w:r>
      <w:hyperlink r:id="rId261">
        <w:r w:rsidRPr="00612C97">
          <w:t>части 3.19-1</w:t>
        </w:r>
      </w:hyperlink>
      <w:r w:rsidRPr="00612C97">
        <w:t xml:space="preserve"> и </w:t>
      </w:r>
      <w:hyperlink r:id="rId262">
        <w:r w:rsidRPr="00612C97">
          <w:t>3.20 статьи 2</w:t>
        </w:r>
      </w:hyperlink>
      <w:r w:rsidRPr="00612C97">
        <w:t xml:space="preserve"> Федерального закона от 3 ноября 2006 года N 174-ФЗ "Об автономных учреждениях" (Собрание законодательства Российской Федерации, 2006, N 45, ст. 4626; 2011, N 30, ст. 4587; 2017, N 49, ст. 7319);</w:t>
      </w:r>
    </w:p>
    <w:p w:rsidR="00612C97" w:rsidRPr="00612C97" w:rsidRDefault="00612C97">
      <w:pPr>
        <w:pStyle w:val="ConsPlusNormal"/>
        <w:spacing w:before="220"/>
        <w:ind w:firstLine="540"/>
        <w:jc w:val="both"/>
      </w:pPr>
      <w:r w:rsidRPr="00612C97">
        <w:t xml:space="preserve">2) </w:t>
      </w:r>
      <w:hyperlink r:id="rId263">
        <w:r w:rsidRPr="00612C97">
          <w:t>части 22.1</w:t>
        </w:r>
      </w:hyperlink>
      <w:r w:rsidRPr="00612C97">
        <w:t xml:space="preserve"> и </w:t>
      </w:r>
      <w:hyperlink r:id="rId264">
        <w:r w:rsidRPr="00612C97">
          <w:t>23 статьи 30</w:t>
        </w:r>
      </w:hyperlink>
      <w:r w:rsidRPr="00612C97">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2017, N 49, ст. 7319).</w:t>
      </w:r>
    </w:p>
    <w:p w:rsidR="00612C97" w:rsidRPr="00612C97" w:rsidRDefault="00612C97">
      <w:pPr>
        <w:pStyle w:val="ConsPlusNormal"/>
        <w:ind w:firstLine="540"/>
        <w:jc w:val="both"/>
      </w:pPr>
    </w:p>
    <w:p w:rsidR="00612C97" w:rsidRPr="00612C97" w:rsidRDefault="00612C97">
      <w:pPr>
        <w:pStyle w:val="ConsPlusTitle"/>
        <w:ind w:firstLine="540"/>
        <w:jc w:val="both"/>
        <w:outlineLvl w:val="0"/>
      </w:pPr>
      <w:r w:rsidRPr="00612C97">
        <w:t>Статья 12</w:t>
      </w:r>
    </w:p>
    <w:p w:rsidR="00612C97" w:rsidRPr="00612C97" w:rsidRDefault="00612C97">
      <w:pPr>
        <w:pStyle w:val="ConsPlusNormal"/>
        <w:ind w:firstLine="540"/>
        <w:jc w:val="both"/>
      </w:pPr>
    </w:p>
    <w:p w:rsidR="00612C97" w:rsidRPr="00612C97" w:rsidRDefault="00612C97">
      <w:pPr>
        <w:pStyle w:val="ConsPlusNormal"/>
        <w:ind w:firstLine="540"/>
        <w:jc w:val="both"/>
      </w:pPr>
      <w:r w:rsidRPr="00612C97">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612C97" w:rsidRPr="00612C97" w:rsidRDefault="00612C97">
      <w:pPr>
        <w:pStyle w:val="ConsPlusNormal"/>
        <w:spacing w:before="220"/>
        <w:ind w:firstLine="540"/>
        <w:jc w:val="both"/>
      </w:pPr>
      <w:bookmarkStart w:id="23" w:name="P292"/>
      <w:bookmarkEnd w:id="23"/>
      <w:r w:rsidRPr="00612C97">
        <w:t xml:space="preserve">2. </w:t>
      </w:r>
      <w:hyperlink w:anchor="P33">
        <w:r w:rsidRPr="00612C97">
          <w:t>Пункты 1</w:t>
        </w:r>
      </w:hyperlink>
      <w:r w:rsidRPr="00612C97">
        <w:t xml:space="preserve">, </w:t>
      </w:r>
      <w:hyperlink w:anchor="P43">
        <w:r w:rsidRPr="00612C97">
          <w:t>3</w:t>
        </w:r>
      </w:hyperlink>
      <w:r w:rsidRPr="00612C97">
        <w:t xml:space="preserve">, </w:t>
      </w:r>
      <w:hyperlink w:anchor="P55">
        <w:r w:rsidRPr="00612C97">
          <w:t>5</w:t>
        </w:r>
      </w:hyperlink>
      <w:r w:rsidRPr="00612C97">
        <w:t xml:space="preserve"> и </w:t>
      </w:r>
      <w:hyperlink w:anchor="P92">
        <w:r w:rsidRPr="00612C97">
          <w:t>18 статьи 1</w:t>
        </w:r>
      </w:hyperlink>
      <w:r w:rsidRPr="00612C97">
        <w:t xml:space="preserve"> настоящего Федерального закона вступают в силу с 1 января 2023 года.</w:t>
      </w:r>
    </w:p>
    <w:p w:rsidR="00612C97" w:rsidRPr="00612C97" w:rsidRDefault="00612C97">
      <w:pPr>
        <w:pStyle w:val="ConsPlusNormal"/>
        <w:spacing w:before="220"/>
        <w:ind w:firstLine="540"/>
        <w:jc w:val="both"/>
      </w:pPr>
      <w:bookmarkStart w:id="24" w:name="P293"/>
      <w:bookmarkEnd w:id="24"/>
      <w:r w:rsidRPr="00612C97">
        <w:t xml:space="preserve">3. </w:t>
      </w:r>
      <w:hyperlink w:anchor="P220">
        <w:r w:rsidRPr="00612C97">
          <w:t>Части 12</w:t>
        </w:r>
      </w:hyperlink>
      <w:r w:rsidRPr="00612C97">
        <w:t xml:space="preserve"> и </w:t>
      </w:r>
      <w:hyperlink w:anchor="P223">
        <w:r w:rsidRPr="00612C97">
          <w:t>13 статьи 9</w:t>
        </w:r>
      </w:hyperlink>
      <w:r w:rsidRPr="00612C97">
        <w:t xml:space="preserve"> настоящего Федерального закона вступают в силу с 1 января 2025 года.</w:t>
      </w:r>
    </w:p>
    <w:p w:rsidR="00612C97" w:rsidRPr="00612C97" w:rsidRDefault="00612C97">
      <w:pPr>
        <w:pStyle w:val="ConsPlusNormal"/>
        <w:spacing w:before="220"/>
        <w:ind w:firstLine="540"/>
        <w:jc w:val="both"/>
      </w:pPr>
      <w:bookmarkStart w:id="25" w:name="P294"/>
      <w:bookmarkEnd w:id="25"/>
      <w:r w:rsidRPr="00612C97">
        <w:t xml:space="preserve">4. </w:t>
      </w:r>
      <w:hyperlink w:anchor="P36">
        <w:r w:rsidRPr="00612C97">
          <w:t>Пункты 2</w:t>
        </w:r>
      </w:hyperlink>
      <w:r w:rsidRPr="00612C97">
        <w:t xml:space="preserve"> и </w:t>
      </w:r>
      <w:hyperlink w:anchor="P48">
        <w:r w:rsidRPr="00612C97">
          <w:t>4 статьи 1</w:t>
        </w:r>
      </w:hyperlink>
      <w:r w:rsidRPr="00612C97">
        <w:t xml:space="preserve"> настоящего Федерального закона вступают в силу с 1 января 2026 года.</w:t>
      </w:r>
    </w:p>
    <w:p w:rsidR="00612C97" w:rsidRPr="00612C97" w:rsidRDefault="00612C97">
      <w:pPr>
        <w:pStyle w:val="ConsPlusNormal"/>
        <w:spacing w:before="220"/>
        <w:ind w:firstLine="540"/>
        <w:jc w:val="both"/>
      </w:pPr>
      <w:r w:rsidRPr="00612C97">
        <w:t xml:space="preserve">5. Положения </w:t>
      </w:r>
      <w:hyperlink r:id="rId265">
        <w:r w:rsidRPr="00612C97">
          <w:t>пункта 1 статьи 51</w:t>
        </w:r>
      </w:hyperlink>
      <w:r w:rsidRPr="00612C97">
        <w:t xml:space="preserve">, </w:t>
      </w:r>
      <w:hyperlink r:id="rId266">
        <w:r w:rsidRPr="00612C97">
          <w:t>части первой статьи 57</w:t>
        </w:r>
      </w:hyperlink>
      <w:r w:rsidRPr="00612C97">
        <w:t xml:space="preserve">, </w:t>
      </w:r>
      <w:hyperlink r:id="rId267">
        <w:r w:rsidRPr="00612C97">
          <w:t>статьи 170.1</w:t>
        </w:r>
      </w:hyperlink>
      <w:r w:rsidRPr="00612C97">
        <w:t xml:space="preserve"> и </w:t>
      </w:r>
      <w:hyperlink r:id="rId268">
        <w:r w:rsidRPr="00612C97">
          <w:t>пункта 4 статьи 192</w:t>
        </w:r>
      </w:hyperlink>
      <w:r w:rsidRPr="00612C97">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бюджетов, начиная с бюджетов на 2023 год (2023 год и на плановый период 2024 и 2025 годов).</w:t>
      </w:r>
    </w:p>
    <w:p w:rsidR="00612C97" w:rsidRPr="00612C97" w:rsidRDefault="00612C97">
      <w:pPr>
        <w:pStyle w:val="ConsPlusNormal"/>
        <w:spacing w:before="220"/>
        <w:ind w:firstLine="540"/>
        <w:jc w:val="both"/>
      </w:pPr>
      <w:r w:rsidRPr="00612C97">
        <w:t xml:space="preserve">6. Положения </w:t>
      </w:r>
      <w:hyperlink r:id="rId269">
        <w:r w:rsidRPr="00612C97">
          <w:t>пункта 6 статьи 96.10</w:t>
        </w:r>
      </w:hyperlink>
      <w:r w:rsidRPr="00612C97">
        <w:t xml:space="preserve"> Бюджетного кодекса Российской Федерации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sidR="00612C97" w:rsidRPr="00612C97" w:rsidRDefault="00612C97">
      <w:pPr>
        <w:pStyle w:val="ConsPlusNormal"/>
        <w:spacing w:before="220"/>
        <w:ind w:firstLine="540"/>
        <w:jc w:val="both"/>
      </w:pPr>
      <w:r w:rsidRPr="00612C97">
        <w:t xml:space="preserve">7. Положения </w:t>
      </w:r>
      <w:hyperlink r:id="rId270">
        <w:r w:rsidRPr="00612C97">
          <w:t>пункта 3 статьи 199</w:t>
        </w:r>
      </w:hyperlink>
      <w:r w:rsidRPr="00612C97">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федерального бюджета, начиная с федерального бюджета на 2025 год и на плановый период 2026 и 2027 годов.</w:t>
      </w:r>
    </w:p>
    <w:p w:rsidR="00612C97" w:rsidRPr="00612C97" w:rsidRDefault="00612C97">
      <w:pPr>
        <w:pStyle w:val="ConsPlusNormal"/>
        <w:spacing w:before="220"/>
        <w:ind w:firstLine="540"/>
        <w:jc w:val="both"/>
      </w:pPr>
      <w:r w:rsidRPr="00612C97">
        <w:t xml:space="preserve">8. Действие положений </w:t>
      </w:r>
      <w:hyperlink r:id="rId271">
        <w:r w:rsidRPr="00612C97">
          <w:t>абзаца шестого подпункта 1 статьи 242.27</w:t>
        </w:r>
      </w:hyperlink>
      <w:r w:rsidRPr="00612C97">
        <w:t xml:space="preserve"> Бюджетного кодекса Российской Федерации распространяется на правоотношения, возникшие с 1 октября 2022 года.</w:t>
      </w:r>
    </w:p>
    <w:p w:rsidR="00612C97" w:rsidRPr="00612C97" w:rsidRDefault="00612C97">
      <w:pPr>
        <w:pStyle w:val="ConsPlusNormal"/>
        <w:ind w:firstLine="540"/>
        <w:jc w:val="both"/>
      </w:pPr>
    </w:p>
    <w:p w:rsidR="00612C97" w:rsidRPr="00612C97" w:rsidRDefault="00612C97">
      <w:pPr>
        <w:pStyle w:val="ConsPlusNormal"/>
        <w:jc w:val="right"/>
      </w:pPr>
      <w:r w:rsidRPr="00612C97">
        <w:t>Президент</w:t>
      </w:r>
    </w:p>
    <w:p w:rsidR="00612C97" w:rsidRPr="00612C97" w:rsidRDefault="00612C97">
      <w:pPr>
        <w:pStyle w:val="ConsPlusNormal"/>
        <w:jc w:val="right"/>
      </w:pPr>
      <w:r w:rsidRPr="00612C97">
        <w:t>Российской Федерации</w:t>
      </w:r>
    </w:p>
    <w:p w:rsidR="00612C97" w:rsidRPr="00612C97" w:rsidRDefault="00612C97">
      <w:pPr>
        <w:pStyle w:val="ConsPlusNormal"/>
        <w:jc w:val="right"/>
      </w:pPr>
      <w:r w:rsidRPr="00612C97">
        <w:t>В.ПУТИН</w:t>
      </w:r>
    </w:p>
    <w:p w:rsidR="00612C97" w:rsidRPr="00612C97" w:rsidRDefault="00612C97">
      <w:pPr>
        <w:pStyle w:val="ConsPlusNormal"/>
      </w:pPr>
      <w:r w:rsidRPr="00612C97">
        <w:t>Москва, Кремль</w:t>
      </w:r>
    </w:p>
    <w:p w:rsidR="00612C97" w:rsidRPr="00612C97" w:rsidRDefault="00612C97">
      <w:pPr>
        <w:pStyle w:val="ConsPlusNormal"/>
        <w:spacing w:before="220"/>
      </w:pPr>
      <w:r w:rsidRPr="00612C97">
        <w:t>21 ноября 2022 года</w:t>
      </w:r>
    </w:p>
    <w:p w:rsidR="00612C97" w:rsidRPr="00612C97" w:rsidRDefault="00612C97">
      <w:pPr>
        <w:pStyle w:val="ConsPlusNormal"/>
        <w:spacing w:before="220"/>
      </w:pPr>
      <w:r w:rsidRPr="00612C97">
        <w:t>N 448-ФЗ</w:t>
      </w:r>
    </w:p>
    <w:p w:rsidR="00612C97" w:rsidRPr="00612C97" w:rsidRDefault="00612C97">
      <w:pPr>
        <w:pStyle w:val="ConsPlusNormal"/>
      </w:pPr>
    </w:p>
    <w:p w:rsidR="00612C97" w:rsidRPr="00612C97" w:rsidRDefault="00612C97">
      <w:pPr>
        <w:pStyle w:val="ConsPlusNormal"/>
      </w:pPr>
    </w:p>
    <w:p w:rsidR="00612C97" w:rsidRPr="00612C97" w:rsidRDefault="00612C97">
      <w:pPr>
        <w:pStyle w:val="ConsPlusNormal"/>
        <w:pBdr>
          <w:bottom w:val="single" w:sz="6" w:space="0" w:color="auto"/>
        </w:pBdr>
        <w:spacing w:before="100" w:after="100"/>
        <w:jc w:val="both"/>
        <w:rPr>
          <w:sz w:val="2"/>
          <w:szCs w:val="2"/>
        </w:rPr>
      </w:pPr>
    </w:p>
    <w:p w:rsidR="005C1280" w:rsidRPr="00612C97" w:rsidRDefault="005C1280"/>
    <w:sectPr w:rsidR="005C1280" w:rsidRPr="00612C97" w:rsidSect="00612C97">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C97"/>
    <w:rsid w:val="005C1280"/>
    <w:rsid w:val="00612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3CF8E-C21C-4ADE-8F96-BD1FEC83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C9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12C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12C9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12C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12C9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12C9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12C9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12C9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9841B652D01477B3D03B9A639BBD37E2DDD13FB6756BEC90F4482A6E97371467FA41350E7A5F27DC6C61BE4D427A5111A3AEFFCF49360C7D1eFD" TargetMode="External"/><Relationship Id="rId21" Type="http://schemas.openxmlformats.org/officeDocument/2006/relationships/hyperlink" Target="consultantplus://offline/ref=99841B652D01477B3D03B9A639BBD37E2DDD13FB6750BEC90F4482A6E97371467FA41350E3A1F572919C0BE09D70A80D1A25F1FFEA93D6e3D" TargetMode="External"/><Relationship Id="rId42" Type="http://schemas.openxmlformats.org/officeDocument/2006/relationships/hyperlink" Target="consultantplus://offline/ref=99841B652D01477B3D03B9A639BBD37E2DDD13FB6750BEC90F4482A6E97371467FA41354E5A7F972919C0BE09D70A80D1A25F1FFEA93D6e3D" TargetMode="External"/><Relationship Id="rId63" Type="http://schemas.openxmlformats.org/officeDocument/2006/relationships/hyperlink" Target="consultantplus://offline/ref=99841B652D01477B3D03B9A639BBD37E2DDD16F56753BEC90F4482A6E97371467FA41353E5A5F272919C0BE09D70A80D1A25F1FFEA93D6e3D" TargetMode="External"/><Relationship Id="rId84" Type="http://schemas.openxmlformats.org/officeDocument/2006/relationships/hyperlink" Target="consultantplus://offline/ref=99841B652D01477B3D03B9A639BBD37E2DDD13FB6750BEC90F4482A6E97371467FA41357E7A3F772919C0BE09D70A80D1A25F1FFEA93D6e3D" TargetMode="External"/><Relationship Id="rId138" Type="http://schemas.openxmlformats.org/officeDocument/2006/relationships/hyperlink" Target="consultantplus://offline/ref=99841B652D01477B3D03B9A639BBD37E2DDE11FF6D54BEC90F4482A6E97371467FA41353EFA1F272919C0BE09D70A80D1A25F1FFEA93D6e3D" TargetMode="External"/><Relationship Id="rId159" Type="http://schemas.openxmlformats.org/officeDocument/2006/relationships/hyperlink" Target="consultantplus://offline/ref=99841B652D01477B3D03B9A639BBD37E2DDD10FF6C5EBEC90F4482A6E97371467FA41350E7A5F179CDC61BE4D427A5111A3AEFFCF49360C7D1eFD" TargetMode="External"/><Relationship Id="rId170" Type="http://schemas.openxmlformats.org/officeDocument/2006/relationships/hyperlink" Target="consultantplus://offline/ref=99841B652D01477B3D03B9A639BBD37E2DDE11FF6D54BEC90F4482A6E97371467FA41357E5A0F172919C0BE09D70A80D1A25F1FFEA93D6e3D" TargetMode="External"/><Relationship Id="rId191" Type="http://schemas.openxmlformats.org/officeDocument/2006/relationships/hyperlink" Target="consultantplus://offline/ref=99841B652D01477B3D03B9A639BBD37E2DDD10FF6C5EBEC90F4482A6E97371467FA41350E7A5F17FC1C61BE4D427A5111A3AEFFCF49360C7D1eFD" TargetMode="External"/><Relationship Id="rId205" Type="http://schemas.openxmlformats.org/officeDocument/2006/relationships/hyperlink" Target="consultantplus://offline/ref=99841B652D01477B3D03B9A639BBD37E2DDD10FF6C5EBEC90F4482A6E97371467FA41350E7A5F17FC6C61BE4D427A5111A3AEFFCF49360C7D1eFD" TargetMode="External"/><Relationship Id="rId226" Type="http://schemas.openxmlformats.org/officeDocument/2006/relationships/hyperlink" Target="consultantplus://offline/ref=99841B652D01477B3D03B9A639BBD37E2DDE11FF6D54BEC90F4482A6E97371467FA41350E2A5F172919C0BE09D70A80D1A25F1FFEA93D6e3D" TargetMode="External"/><Relationship Id="rId247" Type="http://schemas.openxmlformats.org/officeDocument/2006/relationships/hyperlink" Target="consultantplus://offline/ref=99841B652D01477B3D03B9A639BBD37E2DDE11FF6D54BEC90F4482A6E97371467FA41350E7A6F771C3C61BE4D427A5111A3AEFFCF49360C7D1eFD" TargetMode="External"/><Relationship Id="rId107" Type="http://schemas.openxmlformats.org/officeDocument/2006/relationships/hyperlink" Target="consultantplus://offline/ref=99841B652D01477B3D03B9A639BBD37E2DDE11FD6553BEC90F4482A6E97371467FA41355ECF1A03D90C04DB58E72A90D1824EDDFeED" TargetMode="External"/><Relationship Id="rId268" Type="http://schemas.openxmlformats.org/officeDocument/2006/relationships/hyperlink" Target="consultantplus://offline/ref=99841B652D01477B3D03B9A639BBD37E2DDE11FF6D54BEC90F4482A6E97371467FA41355E1A4F472919C0BE09D70A80D1A25F1FFEA93D6e3D" TargetMode="External"/><Relationship Id="rId11" Type="http://schemas.openxmlformats.org/officeDocument/2006/relationships/hyperlink" Target="consultantplus://offline/ref=99841B652D01477B3D03B9A639BBD37E2DDE11FF6D54BEC90F4482A6E97371467FA41350E0A7FA2D94891AB89272B6131B3AEDFDE8D9e2D" TargetMode="External"/><Relationship Id="rId32" Type="http://schemas.openxmlformats.org/officeDocument/2006/relationships/hyperlink" Target="consultantplus://offline/ref=99841B652D01477B3D03B9A639BBD37E2DDD13FB6750BEC90F4482A6E97371467FA41357EFA7F072919C0BE09D70A80D1A25F1FFEA93D6e3D" TargetMode="External"/><Relationship Id="rId53" Type="http://schemas.openxmlformats.org/officeDocument/2006/relationships/hyperlink" Target="consultantplus://offline/ref=99841B652D01477B3D03B9A639BBD37E2DDD16F56753BEC90F4482A6E97371467FA41353E5A5F272919C0BE09D70A80D1A25F1FFEA93D6e3D" TargetMode="External"/><Relationship Id="rId74" Type="http://schemas.openxmlformats.org/officeDocument/2006/relationships/hyperlink" Target="consultantplus://offline/ref=99841B652D01477B3D03B9A639BBD37E2DDD13FB6750BEC90F4482A6E97371467FA41357EFA1F772919C0BE09D70A80D1A25F1FFEA93D6e3D" TargetMode="External"/><Relationship Id="rId128" Type="http://schemas.openxmlformats.org/officeDocument/2006/relationships/hyperlink" Target="consultantplus://offline/ref=99841B652D01477B3D03B9A639BBD37E2DDE11FF6D54BEC90F4482A6E97371467FA41350E7A7F87DCCC61BE4D427A5111A3AEFFCF49360C7D1eFD" TargetMode="External"/><Relationship Id="rId149" Type="http://schemas.openxmlformats.org/officeDocument/2006/relationships/hyperlink" Target="consultantplus://offline/ref=99841B652D01477B3D03B9A639BBD37E2DDD10FF6C5EBEC90F4482A6E97371467FA41350E7A5F07ACCC61BE4D427A5111A3AEFFCF49360C7D1eFD" TargetMode="External"/><Relationship Id="rId5" Type="http://schemas.openxmlformats.org/officeDocument/2006/relationships/hyperlink" Target="consultantplus://offline/ref=99841B652D01477B3D03B9A639BBD37E2DDD16FA6457BEC90F4482A6E97371467FA41350E7A5F17FC0C61BE4D427A5111A3AEFFCF49360C7D1eFD" TargetMode="External"/><Relationship Id="rId95" Type="http://schemas.openxmlformats.org/officeDocument/2006/relationships/hyperlink" Target="consultantplus://offline/ref=99841B652D01477B3D03B9A639BBD37E2DDD13FB6750BEC90F4482A6E97371467FA41357E0ADF272919C0BE09D70A80D1A25F1FFEA93D6e3D" TargetMode="External"/><Relationship Id="rId160" Type="http://schemas.openxmlformats.org/officeDocument/2006/relationships/hyperlink" Target="consultantplus://offline/ref=99841B652D01477B3D03B9A639BBD37E2DDE11FF6D54BEC90F4482A6E97371467FA41352E3A3F072919C0BE09D70A80D1A25F1FFEA93D6e3D" TargetMode="External"/><Relationship Id="rId181" Type="http://schemas.openxmlformats.org/officeDocument/2006/relationships/hyperlink" Target="consultantplus://offline/ref=99841B652D01477B3D03B9A639BBD37E2DDE11FF6D54BEC90F4482A6E97371467FA41357E0ACF172919C0BE09D70A80D1A25F1FFEA93D6e3D" TargetMode="External"/><Relationship Id="rId216" Type="http://schemas.openxmlformats.org/officeDocument/2006/relationships/hyperlink" Target="consultantplus://offline/ref=99841B652D01477B3D03B9A639BBD37E2DDE11FF6D54BEC90F4482A6E97371467FA41350E7A6F371C1C61BE4D427A5111A3AEFFCF49360C7D1eFD" TargetMode="External"/><Relationship Id="rId237" Type="http://schemas.openxmlformats.org/officeDocument/2006/relationships/hyperlink" Target="consultantplus://offline/ref=99841B652D01477B3D03B9A639BBD37E2DDE11FF6D54BEC90F4482A6E97371467FA41350E7A6F57AC7C61BE4D427A5111A3AEFFCF49360C7D1eFD" TargetMode="External"/><Relationship Id="rId258" Type="http://schemas.openxmlformats.org/officeDocument/2006/relationships/hyperlink" Target="consultantplus://offline/ref=99841B652D01477B3D03B9A639BBD37E2DDE11FF625EBEC90F4482A6E97371467FA41350E7A6F27DC5C61BE4D427A5111A3AEFFCF49360C7D1eFD" TargetMode="External"/><Relationship Id="rId22" Type="http://schemas.openxmlformats.org/officeDocument/2006/relationships/hyperlink" Target="consultantplus://offline/ref=99841B652D01477B3D03B9A639BBD37E2DDD13FB6750BEC90F4482A6E97371467FA41350E2A1F172919C0BE09D70A80D1A25F1FFEA93D6e3D" TargetMode="External"/><Relationship Id="rId43" Type="http://schemas.openxmlformats.org/officeDocument/2006/relationships/hyperlink" Target="consultantplus://offline/ref=99841B652D01477B3D03B9A639BBD37E2DDD13FB6750BEC90F4482A6E97371467FA41354E5A7F872919C0BE09D70A80D1A25F1FFEA93D6e3D" TargetMode="External"/><Relationship Id="rId64" Type="http://schemas.openxmlformats.org/officeDocument/2006/relationships/hyperlink" Target="consultantplus://offline/ref=99841B652D01477B3D03B9A639BBD37E2DDD16F56753BEC90F4482A6E97371467FA41353E5A5F272919C0BE09D70A80D1A25F1FFEA93D6e3D" TargetMode="External"/><Relationship Id="rId118" Type="http://schemas.openxmlformats.org/officeDocument/2006/relationships/hyperlink" Target="consultantplus://offline/ref=99841B652D01477B3D03B9A639BBD37E2DDD13FB6756BEC90F4482A6E97371467FA41350E7A5F37CC7C61BE4D427A5111A3AEFFCF49360C7D1eFD" TargetMode="External"/><Relationship Id="rId139" Type="http://schemas.openxmlformats.org/officeDocument/2006/relationships/hyperlink" Target="consultantplus://offline/ref=99841B652D01477B3D03B9A639BBD37E2DDD17F86356BEC90F4482A6E97371467FA41350E7A5F17EC6C61BE4D427A5111A3AEFFCF49360C7D1eFD" TargetMode="External"/><Relationship Id="rId85" Type="http://schemas.openxmlformats.org/officeDocument/2006/relationships/hyperlink" Target="consultantplus://offline/ref=99841B652D01477B3D03B9A639BBD37E2DDD13FB6750BEC90F4482A6E97371467FA41357E7A3F672919C0BE09D70A80D1A25F1FFEA93D6e3D" TargetMode="External"/><Relationship Id="rId150" Type="http://schemas.openxmlformats.org/officeDocument/2006/relationships/hyperlink" Target="consultantplus://offline/ref=99841B652D01477B3D03B9A639BBD37E2DDD10FF6C5EBEC90F4482A6E97371467FA41350E7A5F07ACCC61BE4D427A5111A3AEFFCF49360C7D1eFD" TargetMode="External"/><Relationship Id="rId171" Type="http://schemas.openxmlformats.org/officeDocument/2006/relationships/hyperlink" Target="consultantplus://offline/ref=99841B652D01477B3D03B9A639BBD37E2DDD10FF6C5EBEC90F4482A6E97371467FA41350EEA6F87EC3C61BE4D427A5111A3AEFFCF49360C7D1eFD" TargetMode="External"/><Relationship Id="rId192" Type="http://schemas.openxmlformats.org/officeDocument/2006/relationships/hyperlink" Target="consultantplus://offline/ref=99841B652D01477B3D03B9A639BBD37E2DDD10FF6C5EBEC90F4482A6E97371467FA41350E7A5F17FC3C61BE4D427A5111A3AEFFCF49360C7D1eFD" TargetMode="External"/><Relationship Id="rId206" Type="http://schemas.openxmlformats.org/officeDocument/2006/relationships/hyperlink" Target="consultantplus://offline/ref=99841B652D01477B3D03B9A639BBD37E20DD10FA605DE3C3071D8EA4EE7C2E5178ED1F51E7A5F17BCE991EF1C57FAA130424EEE3E89162DCe6D" TargetMode="External"/><Relationship Id="rId227" Type="http://schemas.openxmlformats.org/officeDocument/2006/relationships/hyperlink" Target="consultantplus://offline/ref=99841B652D01477B3D03B9A639BBD37E2DDE11FF6D54BEC90F4482A6E97371467FA41350E2A5F272919C0BE09D70A80D1A25F1FFEA93D6e3D" TargetMode="External"/><Relationship Id="rId248" Type="http://schemas.openxmlformats.org/officeDocument/2006/relationships/hyperlink" Target="consultantplus://offline/ref=99841B652D01477B3D03B9A639BBD37E2DDE11FF6D54BEC90F4482A6E97371467FA41357E5A2F072919C0BE09D70A80D1A25F1FFEA93D6e3D" TargetMode="External"/><Relationship Id="rId269" Type="http://schemas.openxmlformats.org/officeDocument/2006/relationships/hyperlink" Target="consultantplus://offline/ref=99841B652D01477B3D03B9A639BBD37E2DDE11FF6D54BEC90F4482A6E97371467FA41357EEADF372919C0BE09D70A80D1A25F1FFEA93D6e3D" TargetMode="External"/><Relationship Id="rId12" Type="http://schemas.openxmlformats.org/officeDocument/2006/relationships/hyperlink" Target="consultantplus://offline/ref=99841B652D01477B3D03B9A639BBD37E2DDD16F56753BEC90F4482A6E97371467FA41355E1A6F972919C0BE09D70A80D1A25F1FFEA93D6e3D" TargetMode="External"/><Relationship Id="rId33" Type="http://schemas.openxmlformats.org/officeDocument/2006/relationships/hyperlink" Target="consultantplus://offline/ref=99841B652D01477B3D03B9A639BBD37E2DDD13FB6750BEC90F4482A6E97371467FA41354E6A1F472919C0BE09D70A80D1A25F1FFEA93D6e3D" TargetMode="External"/><Relationship Id="rId108" Type="http://schemas.openxmlformats.org/officeDocument/2006/relationships/hyperlink" Target="consultantplus://offline/ref=99841B652D01477B3D03B9A639BBD37E2AD71AF46D50BEC90F4482A6E97371467FA41353E7ADF879CE991EF1C57FAA130424EEE3E89162DCe6D" TargetMode="External"/><Relationship Id="rId129" Type="http://schemas.openxmlformats.org/officeDocument/2006/relationships/hyperlink" Target="consultantplus://offline/ref=99841B652D01477B3D03B9A639BBD37E2DDE11FF6D54BEC90F4482A6E97371467FA41354E4A4F072919C0BE09D70A80D1A25F1FFEA93D6e3D" TargetMode="External"/><Relationship Id="rId54" Type="http://schemas.openxmlformats.org/officeDocument/2006/relationships/hyperlink" Target="consultantplus://offline/ref=99841B652D01477B3D03B9A639BBD37E2DDD16F56753BEC90F4482A6E97371467FA41353E5A5F272919C0BE09D70A80D1A25F1FFEA93D6e3D" TargetMode="External"/><Relationship Id="rId75" Type="http://schemas.openxmlformats.org/officeDocument/2006/relationships/hyperlink" Target="consultantplus://offline/ref=99841B652D01477B3D03B9A639BBD37E2DDD13FB6750BEC90F4482A6E97371467FA41353E2A0F572919C0BE09D70A80D1A25F1FFEA93D6e3D" TargetMode="External"/><Relationship Id="rId96" Type="http://schemas.openxmlformats.org/officeDocument/2006/relationships/hyperlink" Target="consultantplus://offline/ref=99841B652D01477B3D03B9A639BBD37E2DDD13FB6750BEC90F4482A6E97371467FA41357E0ACF572919C0BE09D70A80D1A25F1FFEA93D6e3D" TargetMode="External"/><Relationship Id="rId140" Type="http://schemas.openxmlformats.org/officeDocument/2006/relationships/hyperlink" Target="consultantplus://offline/ref=99841B652D01477B3D03B9A639BBD37E2DDE11FF6D54BEC90F4482A6E97371467FA41355E3A1F972919C0BE09D70A80D1A25F1FFEA93D6e3D" TargetMode="External"/><Relationship Id="rId161" Type="http://schemas.openxmlformats.org/officeDocument/2006/relationships/hyperlink" Target="consultantplus://offline/ref=99841B652D01477B3D03B9A639BBD37E2DDE11FF6D54BEC90F4482A6E97371467FA41352E3ACF572919C0BE09D70A80D1A25F1FFEA93D6e3D" TargetMode="External"/><Relationship Id="rId182" Type="http://schemas.openxmlformats.org/officeDocument/2006/relationships/hyperlink" Target="consultantplus://offline/ref=99841B652D01477B3D03B9A639BBD37E2DDE11FF6D54BEC90F4482A6E97371467FA41357E0ACF772919C0BE09D70A80D1A25F1FFEA93D6e3D" TargetMode="External"/><Relationship Id="rId217" Type="http://schemas.openxmlformats.org/officeDocument/2006/relationships/hyperlink" Target="consultantplus://offline/ref=99841B652D01477B3D03B9A639BBD37E2DDE11FF6D54BEC90F4482A6E97371467FA41352EFADF372919C0BE09D70A80D1A25F1FFEA93D6e3D" TargetMode="External"/><Relationship Id="rId6" Type="http://schemas.openxmlformats.org/officeDocument/2006/relationships/hyperlink" Target="consultantplus://offline/ref=99841B652D01477B3D03B9A639BBD37E2DDD13FB6750BEC90F4482A6E97371466DA44B5CE5A5EF79C4D34DB592D7e1D" TargetMode="External"/><Relationship Id="rId238" Type="http://schemas.openxmlformats.org/officeDocument/2006/relationships/hyperlink" Target="consultantplus://offline/ref=99841B652D01477B3D03B9A639BBD37E2DDE11FF6D54BEC90F4482A6E97371467FA41355E0A7F672919C0BE09D70A80D1A25F1FFEA93D6e3D" TargetMode="External"/><Relationship Id="rId259" Type="http://schemas.openxmlformats.org/officeDocument/2006/relationships/hyperlink" Target="consultantplus://offline/ref=99841B652D01477B3D03B9A639BBD37E2DDD15FE6C54BEC90F4482A6E97371467FA41350E7A5F178C5C61BE4D427A5111A3AEFFCF49360C7D1eFD" TargetMode="External"/><Relationship Id="rId23" Type="http://schemas.openxmlformats.org/officeDocument/2006/relationships/hyperlink" Target="consultantplus://offline/ref=99841B652D01477B3D03B9A639BBD37E2DDD13FB6750BEC90F4482A6E97371467FA41350E2A1F172919C0BE09D70A80D1A25F1FFEA93D6e3D" TargetMode="External"/><Relationship Id="rId119" Type="http://schemas.openxmlformats.org/officeDocument/2006/relationships/hyperlink" Target="consultantplus://offline/ref=99841B652D01477B3D03B9A639BBD37E2DDD13FB6756BEC90F4482A6E97371467FA41350E7A5F37FC0C61BE4D427A5111A3AEFFCF49360C7D1eFD" TargetMode="External"/><Relationship Id="rId270" Type="http://schemas.openxmlformats.org/officeDocument/2006/relationships/hyperlink" Target="consultantplus://offline/ref=99841B652D01477B3D03B9A639BBD37E2DDE11FF6D54BEC90F4482A6E97371467FA41356E6A5F372919C0BE09D70A80D1A25F1FFEA93D6e3D" TargetMode="External"/><Relationship Id="rId44" Type="http://schemas.openxmlformats.org/officeDocument/2006/relationships/hyperlink" Target="consultantplus://offline/ref=99841B652D01477B3D03B9A639BBD37E2DDD13FB6750BEC90F4482A6E97371467FA41354E0A4F772919C0BE09D70A80D1A25F1FFEA93D6e3D" TargetMode="External"/><Relationship Id="rId60" Type="http://schemas.openxmlformats.org/officeDocument/2006/relationships/hyperlink" Target="consultantplus://offline/ref=99841B652D01477B3D03B9A639BBD37E2DDD16F56753BEC90F4482A6E97371467FA41353E5A5F272919C0BE09D70A80D1A25F1FFEA93D6e3D" TargetMode="External"/><Relationship Id="rId65" Type="http://schemas.openxmlformats.org/officeDocument/2006/relationships/hyperlink" Target="consultantplus://offline/ref=99841B652D01477B3D03B9A639BBD37E2DDD16F56753BEC90F4482A6E97371467FA41353E5A6F372919C0BE09D70A80D1A25F1FFEA93D6e3D" TargetMode="External"/><Relationship Id="rId81" Type="http://schemas.openxmlformats.org/officeDocument/2006/relationships/hyperlink" Target="consultantplus://offline/ref=99841B652D01477B3D03B9A639BBD37E2DDD13FB6750BEC90F4482A6E97371467FA41357E7A0F872919C0BE09D70A80D1A25F1FFEA93D6e3D" TargetMode="External"/><Relationship Id="rId86" Type="http://schemas.openxmlformats.org/officeDocument/2006/relationships/hyperlink" Target="consultantplus://offline/ref=99841B652D01477B3D03B9A639BBD37E2DDD13FB6750BEC90F4482A6E97371467FA41353E1A6F872919C0BE09D70A80D1A25F1FFEA93D6e3D" TargetMode="External"/><Relationship Id="rId130" Type="http://schemas.openxmlformats.org/officeDocument/2006/relationships/hyperlink" Target="consultantplus://offline/ref=99841B652D01477B3D03B9A639BBD37E2DDE11FF6D54BEC90F4482A6E97371467FA41354E3A5F672919C0BE09D70A80D1A25F1FFEA93D6e3D" TargetMode="External"/><Relationship Id="rId135" Type="http://schemas.openxmlformats.org/officeDocument/2006/relationships/hyperlink" Target="consultantplus://offline/ref=99841B652D01477B3D03B9A639BBD37E2DDE11FF6D54BEC90F4482A6E97371467FA41357E0A0F072919C0BE09D70A80D1A25F1FFEA93D6e3D" TargetMode="External"/><Relationship Id="rId151" Type="http://schemas.openxmlformats.org/officeDocument/2006/relationships/hyperlink" Target="consultantplus://offline/ref=99841B652D01477B3D03B9A639BBD37E2DDF1AF96255BEC90F4482A6E97371467FA41350E7A5F179C1C61BE4D427A5111A3AEFFCF49360C7D1eFD" TargetMode="External"/><Relationship Id="rId156" Type="http://schemas.openxmlformats.org/officeDocument/2006/relationships/hyperlink" Target="consultantplus://offline/ref=99841B652D01477B3D03B9A639BBD37E2DDD10FF6C5EBEC90F4482A6E97371467FA41350E7A5F179CDC61BE4D427A5111A3AEFFCF49360C7D1eFD" TargetMode="External"/><Relationship Id="rId177" Type="http://schemas.openxmlformats.org/officeDocument/2006/relationships/hyperlink" Target="consultantplus://offline/ref=99841B652D01477B3D03B9A639BBD37E2DDE11FF6D54BEC90F4482A6E97371467FA41354E1A6F072919C0BE09D70A80D1A25F1FFEA93D6e3D" TargetMode="External"/><Relationship Id="rId198" Type="http://schemas.openxmlformats.org/officeDocument/2006/relationships/hyperlink" Target="consultantplus://offline/ref=99841B652D01477B3D03B9A639BBD37E2DDD10FF6C5EBEC90F4482A6E97371467FA41350E7A5F17FC3C61BE4D427A5111A3AEFFCF49360C7D1eFD" TargetMode="External"/><Relationship Id="rId172" Type="http://schemas.openxmlformats.org/officeDocument/2006/relationships/hyperlink" Target="consultantplus://offline/ref=99841B652D01477B3D03B9A639BBD37E2DDE11FF6D54BEC90F4482A6E97371467FA41357EFADF972919C0BE09D70A80D1A25F1FFEA93D6e3D" TargetMode="External"/><Relationship Id="rId193" Type="http://schemas.openxmlformats.org/officeDocument/2006/relationships/hyperlink" Target="consultantplus://offline/ref=99841B652D01477B3D03B9A639BBD37E2DDD10FF6C5EBEC90F4482A6E97371467FA41350E7A5F17FCCC61BE4D427A5111A3AEFFCF49360C7D1eFD" TargetMode="External"/><Relationship Id="rId202" Type="http://schemas.openxmlformats.org/officeDocument/2006/relationships/hyperlink" Target="consultantplus://offline/ref=99841B652D01477B3D03B9A639BBD37E2DDD16F56C51BEC90F4482A6E97371467FA41350E7A5F17BC4C61BE4D427A5111A3AEFFCF49360C7D1eFD" TargetMode="External"/><Relationship Id="rId207" Type="http://schemas.openxmlformats.org/officeDocument/2006/relationships/hyperlink" Target="consultantplus://offline/ref=99841B652D01477B3D03B9A639BBD37E2DDD10FF6C5EBEC90F4482A6E97371466DA44B5CE5A5EF79C4D34DB592D7e1D" TargetMode="External"/><Relationship Id="rId223" Type="http://schemas.openxmlformats.org/officeDocument/2006/relationships/hyperlink" Target="consultantplus://offline/ref=99841B652D01477B3D03B9A639BBD37E2DDE11FF6D54BEC90F4482A6E97371467FA41357E7A7F672919C0BE09D70A80D1A25F1FFEA93D6e3D" TargetMode="External"/><Relationship Id="rId228" Type="http://schemas.openxmlformats.org/officeDocument/2006/relationships/hyperlink" Target="consultantplus://offline/ref=99841B652D01477B3D03B9A639BBD37E2DDE11FF6D54BEC90F4482A6E97371467FA41354E5A5F072919C0BE09D70A80D1A25F1FFEA93D6e3D" TargetMode="External"/><Relationship Id="rId244" Type="http://schemas.openxmlformats.org/officeDocument/2006/relationships/hyperlink" Target="consultantplus://offline/ref=99841B652D01477B3D03B9A639BBD37E2DDE11FF6D54BEC90F4482A6E97371467FA41355E2A6F072919C0BE09D70A80D1A25F1FFEA93D6e3D" TargetMode="External"/><Relationship Id="rId249" Type="http://schemas.openxmlformats.org/officeDocument/2006/relationships/hyperlink" Target="consultantplus://offline/ref=99841B652D01477B3D03B9A639BBD37E2DDE11FF6D54BEC90F4482A6E97371467FA41357E5A2F572919C0BE09D70A80D1A25F1FFEA93D6e3D" TargetMode="External"/><Relationship Id="rId13" Type="http://schemas.openxmlformats.org/officeDocument/2006/relationships/hyperlink" Target="consultantplus://offline/ref=99841B652D01477B3D03B9A639BBD37E2DDE11FF6D54BEC90F4482A6E97371467FA41353EFA6F072919C0BE09D70A80D1A25F1FFEA93D6e3D" TargetMode="External"/><Relationship Id="rId18" Type="http://schemas.openxmlformats.org/officeDocument/2006/relationships/hyperlink" Target="consultantplus://offline/ref=99841B652D01477B3D03B9A639BBD37E2DDD13FB6750BEC90F4482A6E97371467FA41350E7A6F47EC2C61BE4D427A5111A3AEFFCF49360C7D1eFD" TargetMode="External"/><Relationship Id="rId39" Type="http://schemas.openxmlformats.org/officeDocument/2006/relationships/hyperlink" Target="consultantplus://offline/ref=99841B652D01477B3D03B9A639BBD37E2DDD13FB6750BEC90F4482A6E97371467FA41354E5A5F572919C0BE09D70A80D1A25F1FFEA93D6e3D" TargetMode="External"/><Relationship Id="rId109" Type="http://schemas.openxmlformats.org/officeDocument/2006/relationships/hyperlink" Target="consultantplus://offline/ref=99841B652D01477B3D03B9A639BBD37E2DDE12FB6C55BEC90F4482A6E97371466DA44B5CE5A5EF79C4D34DB592D7e1D" TargetMode="External"/><Relationship Id="rId260" Type="http://schemas.openxmlformats.org/officeDocument/2006/relationships/hyperlink" Target="consultantplus://offline/ref=99841B652D01477B3D03B9A639BBD37E2DDD17F86356BEC90F4482A6E97371467FA41350E7A5F17EC0C61BE4D427A5111A3AEFFCF49360C7D1eFD" TargetMode="External"/><Relationship Id="rId265" Type="http://schemas.openxmlformats.org/officeDocument/2006/relationships/hyperlink" Target="consultantplus://offline/ref=99841B652D01477B3D03B9A639BBD37E2DDE11FF6D54BEC90F4482A6E97371467FA41356E6A7F272919C0BE09D70A80D1A25F1FFEA93D6e3D" TargetMode="External"/><Relationship Id="rId34" Type="http://schemas.openxmlformats.org/officeDocument/2006/relationships/hyperlink" Target="consultantplus://offline/ref=99841B652D01477B3D03B9A639BBD37E2DDD13FB6750BEC90F4482A6E97371467FA41354E6A3F572919C0BE09D70A80D1A25F1FFEA93D6e3D" TargetMode="External"/><Relationship Id="rId50" Type="http://schemas.openxmlformats.org/officeDocument/2006/relationships/hyperlink" Target="consultantplus://offline/ref=99841B652D01477B3D03B9A639BBD37E2DDD16F56753BEC90F4482A6E97371467FA41353E5A5F272919C0BE09D70A80D1A25F1FFEA93D6e3D" TargetMode="External"/><Relationship Id="rId55" Type="http://schemas.openxmlformats.org/officeDocument/2006/relationships/hyperlink" Target="consultantplus://offline/ref=99841B652D01477B3D03B9A639BBD37E2DDD16F56753BEC90F4482A6E97371467FA41353E5A5F272919C0BE09D70A80D1A25F1FFEA93D6e3D" TargetMode="External"/><Relationship Id="rId76" Type="http://schemas.openxmlformats.org/officeDocument/2006/relationships/hyperlink" Target="consultantplus://offline/ref=99841B652D01477B3D03B9A639BBD37E2DDD13FB6750BEC90F4482A6E97371467FA41350E7A6F27CC3C61BE4D427A5111A3AEFFCF49360C7D1eFD" TargetMode="External"/><Relationship Id="rId97" Type="http://schemas.openxmlformats.org/officeDocument/2006/relationships/hyperlink" Target="consultantplus://offline/ref=99841B652D01477B3D03B9A639BBD37E2DDD13FB6750BEC90F4482A6E97371467FA41357E0ADF072919C0BE09D70A80D1A25F1FFEA93D6e3D" TargetMode="External"/><Relationship Id="rId104" Type="http://schemas.openxmlformats.org/officeDocument/2006/relationships/hyperlink" Target="consultantplus://offline/ref=99841B652D01477B3D03B9A639BBD37E2DDE11FD6553BEC90F4482A6E97371467FA41350E7A5F17CC3C61BE4D427A5111A3AEFFCF49360C7D1eFD" TargetMode="External"/><Relationship Id="rId120" Type="http://schemas.openxmlformats.org/officeDocument/2006/relationships/hyperlink" Target="consultantplus://offline/ref=99841B652D01477B3D03B9A639BBD37E2DDD13FB6756BEC90F4482A6E97371467FA41350E7A5F37CC7C61BE4D427A5111A3AEFFCF49360C7D1eFD" TargetMode="External"/><Relationship Id="rId125" Type="http://schemas.openxmlformats.org/officeDocument/2006/relationships/hyperlink" Target="consultantplus://offline/ref=99841B652D01477B3D03B9A639BBD37E2DDE11FF6D54BEC90F4482A6E97371467FA41354E5A0F072919C0BE09D70A80D1A25F1FFEA93D6e3D" TargetMode="External"/><Relationship Id="rId141" Type="http://schemas.openxmlformats.org/officeDocument/2006/relationships/hyperlink" Target="consultantplus://offline/ref=99841B652D01477B3D03B9A639BBD37E2DDE11FF6D54BEC90F4482A6E97371467FA41352EEACF072919C0BE09D70A80D1A25F1FFEA93D6e3D" TargetMode="External"/><Relationship Id="rId146" Type="http://schemas.openxmlformats.org/officeDocument/2006/relationships/hyperlink" Target="consultantplus://offline/ref=99841B652D01477B3D03B9A639BBD37E2DDD10FF6C5EBEC90F4482A6E97371467FA41353E1A6F87AC4C61BE4D427A5111A3AEFFCF49360C7D1eFD" TargetMode="External"/><Relationship Id="rId167" Type="http://schemas.openxmlformats.org/officeDocument/2006/relationships/hyperlink" Target="consultantplus://offline/ref=99841B652D01477B3D03B9A639BBD37E2DDE11FF6D54BEC90F4482A6E97371467FA41355E5ACF572919C0BE09D70A80D1A25F1FFEA93D6e3D" TargetMode="External"/><Relationship Id="rId188" Type="http://schemas.openxmlformats.org/officeDocument/2006/relationships/hyperlink" Target="consultantplus://offline/ref=99841B652D01477B3D03B9A639BBD37E2DDE11FF6D54BEC90F4482A6E97371467FA41350E4A5F072919C0BE09D70A80D1A25F1FFEA93D6e3D" TargetMode="External"/><Relationship Id="rId7" Type="http://schemas.openxmlformats.org/officeDocument/2006/relationships/hyperlink" Target="consultantplus://offline/ref=99841B652D01477B3D03B9A639BBD37E2DDD16F56753BEC90F4482A6E97371467FA41357E2A6F972919C0BE09D70A80D1A25F1FFEA93D6e3D" TargetMode="External"/><Relationship Id="rId71" Type="http://schemas.openxmlformats.org/officeDocument/2006/relationships/hyperlink" Target="consultantplus://offline/ref=99841B652D01477B3D03B9A639BBD37E2DDD16F56753BEC90F4482A6E97371467FA41353E5A6F372919C0BE09D70A80D1A25F1FFEA93D6e3D" TargetMode="External"/><Relationship Id="rId92" Type="http://schemas.openxmlformats.org/officeDocument/2006/relationships/hyperlink" Target="consultantplus://offline/ref=99841B652D01477B3D03B9A639BBD37E2DDD13FB6750BEC90F4482A6E97371467FA41357E0A2F672919C0BE09D70A80D1A25F1FFEA93D6e3D" TargetMode="External"/><Relationship Id="rId162" Type="http://schemas.openxmlformats.org/officeDocument/2006/relationships/hyperlink" Target="consultantplus://offline/ref=99841B652D01477B3D03B9A639BBD37E2DDD10FF6C5EBEC90F4482A6E97371467FA41350E7A5F178C4C61BE4D427A5111A3AEFFCF49360C7D1eFD" TargetMode="External"/><Relationship Id="rId183" Type="http://schemas.openxmlformats.org/officeDocument/2006/relationships/hyperlink" Target="consultantplus://offline/ref=99841B652D01477B3D03B9A639BBD37E2DDE11FF6D54BEC90F4482A6E97371467FA41357E0ACF672919C0BE09D70A80D1A25F1FFEA93D6e3D" TargetMode="External"/><Relationship Id="rId213" Type="http://schemas.openxmlformats.org/officeDocument/2006/relationships/hyperlink" Target="consultantplus://offline/ref=99841B652D01477B3D03B9A639BBD37E2DDE11FF6D54BEC90F4482A6E97371467FA41352EFA1F072919C0BE09D70A80D1A25F1FFEA93D6e3D" TargetMode="External"/><Relationship Id="rId218" Type="http://schemas.openxmlformats.org/officeDocument/2006/relationships/hyperlink" Target="consultantplus://offline/ref=99841B652D01477B3D03B9A639BBD37E2DDE11FF6D54BEC90F4482A6E97371467FA41350E7A6F370C3C61BE4D427A5111A3AEFFCF49360C7D1eFD" TargetMode="External"/><Relationship Id="rId234" Type="http://schemas.openxmlformats.org/officeDocument/2006/relationships/hyperlink" Target="consultantplus://offline/ref=99841B652D01477B3D03B9A639BBD37E2DDE11FF6D54BEC90F4482A6E97371467FA41350E7A6F579C0C61BE4D427A5111A3AEFFCF49360C7D1eFD" TargetMode="External"/><Relationship Id="rId239" Type="http://schemas.openxmlformats.org/officeDocument/2006/relationships/hyperlink" Target="consultantplus://offline/ref=99841B652D01477B3D03B9A639BBD37E2DDE11FF6D54BEC90F4482A6E97371467FA41350E7A6F57ECDC61BE4D427A5111A3AEFFCF49360C7D1eFD" TargetMode="External"/><Relationship Id="rId2" Type="http://schemas.openxmlformats.org/officeDocument/2006/relationships/settings" Target="settings.xml"/><Relationship Id="rId29" Type="http://schemas.openxmlformats.org/officeDocument/2006/relationships/hyperlink" Target="consultantplus://offline/ref=99841B652D01477B3D03B9A639BBD37E2DDD13FB6750BEC90F4482A6E97371467FA41355E2A3F872919C0BE09D70A80D1A25F1FFEA93D6e3D" TargetMode="External"/><Relationship Id="rId250" Type="http://schemas.openxmlformats.org/officeDocument/2006/relationships/hyperlink" Target="consultantplus://offline/ref=99841B652D01477B3D03B9A639BBD37E2DDE11FF6D54BEC90F4482A6E97371467FA41357E5ADF272919C0BE09D70A80D1A25F1FFEA93D6e3D" TargetMode="External"/><Relationship Id="rId255" Type="http://schemas.openxmlformats.org/officeDocument/2006/relationships/hyperlink" Target="consultantplus://offline/ref=99841B652D01477B3D03B9A639BBD37E2DDE11FF6D54BEC90F4482A6E97371467FA41357E2ACF672919C0BE09D70A80D1A25F1FFEA93D6e3D" TargetMode="External"/><Relationship Id="rId271" Type="http://schemas.openxmlformats.org/officeDocument/2006/relationships/hyperlink" Target="consultantplus://offline/ref=99841B652D01477B3D03B9A639BBD37E2DDE11FF6D54BEC90F4482A6E97371467FA41356E6A4F872919C0BE09D70A80D1A25F1FFEA93D6e3D" TargetMode="External"/><Relationship Id="rId24" Type="http://schemas.openxmlformats.org/officeDocument/2006/relationships/hyperlink" Target="consultantplus://offline/ref=99841B652D01477B3D03B9A639BBD37E2DDD13FB6750BEC90F4482A6E97371467FA41350E2A1F172919C0BE09D70A80D1A25F1FFEA93D6e3D" TargetMode="External"/><Relationship Id="rId40" Type="http://schemas.openxmlformats.org/officeDocument/2006/relationships/hyperlink" Target="consultantplus://offline/ref=99841B652D01477B3D03B9A639BBD37E2DDD13FB6750BEC90F4482A6E97371467FA41354E5A7F272919C0BE09D70A80D1A25F1FFEA93D6e3D" TargetMode="External"/><Relationship Id="rId45" Type="http://schemas.openxmlformats.org/officeDocument/2006/relationships/hyperlink" Target="consultantplus://offline/ref=99841B652D01477B3D03B9A639BBD37E2DDD13FB6750BEC90F4482A6E97371467FA41354E0A4F972919C0BE09D70A80D1A25F1FFEA93D6e3D" TargetMode="External"/><Relationship Id="rId66" Type="http://schemas.openxmlformats.org/officeDocument/2006/relationships/hyperlink" Target="consultantplus://offline/ref=99841B652D01477B3D03B9A639BBD37E2DDD16F56753BEC90F4482A6E97371467FA41353E5A6F372919C0BE09D70A80D1A25F1FFEA93D6e3D" TargetMode="External"/><Relationship Id="rId87" Type="http://schemas.openxmlformats.org/officeDocument/2006/relationships/hyperlink" Target="consultantplus://offline/ref=99841B652D01477B3D03B9A639BBD37E2DDD13FB6750BEC90F4482A6E97371467FA41353E1A6F872919C0BE09D70A80D1A25F1FFEA93D6e3D" TargetMode="External"/><Relationship Id="rId110" Type="http://schemas.openxmlformats.org/officeDocument/2006/relationships/hyperlink" Target="consultantplus://offline/ref=99841B652D01477B3D03B9A639BBD37E2DDE12FB6C55BEC90F4482A6E97371467FA41350E7A5F27ECDC61BE4D427A5111A3AEFFCF49360C7D1eFD" TargetMode="External"/><Relationship Id="rId115" Type="http://schemas.openxmlformats.org/officeDocument/2006/relationships/hyperlink" Target="consultantplus://offline/ref=99841B652D01477B3D03B9A639BBD37E2DDE12FB6C53BEC90F4482A6E97371467FA41350E7A5F17DC4C61BE4D427A5111A3AEFFCF49360C7D1eFD" TargetMode="External"/><Relationship Id="rId131" Type="http://schemas.openxmlformats.org/officeDocument/2006/relationships/hyperlink" Target="consultantplus://offline/ref=99841B652D01477B3D03B9A639BBD37E2DDE11FF6D54BEC90F4482A6E97371467FA41357EFA6F972919C0BE09D70A80D1A25F1FFEA93D6e3D" TargetMode="External"/><Relationship Id="rId136" Type="http://schemas.openxmlformats.org/officeDocument/2006/relationships/hyperlink" Target="consultantplus://offline/ref=99841B652D01477B3D03B9A639BBD37E2DDE11FF6D54BEC90F4482A6E97371467FA41357EEADF372919C0BE09D70A80D1A25F1FFEA93D6e3D" TargetMode="External"/><Relationship Id="rId157" Type="http://schemas.openxmlformats.org/officeDocument/2006/relationships/hyperlink" Target="consultantplus://offline/ref=99841B652D01477B3D03B9A639BBD37E2DDD10FF6C5EBEC90F4482A6E97371467FA41350E7A5F179CDC61BE4D427A5111A3AEFFCF49360C7D1eFD" TargetMode="External"/><Relationship Id="rId178" Type="http://schemas.openxmlformats.org/officeDocument/2006/relationships/hyperlink" Target="consultantplus://offline/ref=99841B652D01477B3D03B9A639BBD37E2DDE11FF6D54BEC90F4482A6E97371467FA41350E7A6F270C0C61BE4D427A5111A3AEFFCF49360C7D1eFD" TargetMode="External"/><Relationship Id="rId61" Type="http://schemas.openxmlformats.org/officeDocument/2006/relationships/hyperlink" Target="consultantplus://offline/ref=99841B652D01477B3D03B9A639BBD37E2DDD16F56753BEC90F4482A6E97371467FA41353E5A5F272919C0BE09D70A80D1A25F1FFEA93D6e3D" TargetMode="External"/><Relationship Id="rId82" Type="http://schemas.openxmlformats.org/officeDocument/2006/relationships/hyperlink" Target="consultantplus://offline/ref=99841B652D01477B3D03B9A639BBD37E2DDD13FB6750BEC90F4482A6E97371467FA41357E7A3F272919C0BE09D70A80D1A25F1FFEA93D6e3D" TargetMode="External"/><Relationship Id="rId152" Type="http://schemas.openxmlformats.org/officeDocument/2006/relationships/hyperlink" Target="consultantplus://offline/ref=99841B652D01477B3D03B9A639BBD37E2DDE11FF6D54BEC90F4482A6E97371467FA41350E7A6F77BC0C61BE4D427A5111A3AEFFCF49360C7D1eFD" TargetMode="External"/><Relationship Id="rId173" Type="http://schemas.openxmlformats.org/officeDocument/2006/relationships/hyperlink" Target="consultantplus://offline/ref=99841B652D01477B3D03B9A639BBD37E2DDE11FF6D54BEC90F4482A6E97371467FA41357EFACF072919C0BE09D70A80D1A25F1FFEA93D6e3D" TargetMode="External"/><Relationship Id="rId194" Type="http://schemas.openxmlformats.org/officeDocument/2006/relationships/hyperlink" Target="consultantplus://offline/ref=99841B652D01477B3D03B9A639BBD37E2DDD10FF6C5EBEC90F4482A6E97371467FA41350E7A5F17EC4C61BE4D427A5111A3AEFFCF49360C7D1eFD" TargetMode="External"/><Relationship Id="rId199" Type="http://schemas.openxmlformats.org/officeDocument/2006/relationships/hyperlink" Target="consultantplus://offline/ref=99841B652D01477B3D03B9A639BBD37E2DDD10FF6C5EBEC90F4482A6E97371467FA41350E7A5F17FCCC61BE4D427A5111A3AEFFCF49360C7D1eFD" TargetMode="External"/><Relationship Id="rId203" Type="http://schemas.openxmlformats.org/officeDocument/2006/relationships/hyperlink" Target="consultantplus://offline/ref=99841B652D01477B3D03B9A639BBD37E2DDD10FF6C5EBEC90F4482A6E97371467FA41350E7A5F17FC3C61BE4D427A5111A3AEFFCF49360C7D1eFD" TargetMode="External"/><Relationship Id="rId208" Type="http://schemas.openxmlformats.org/officeDocument/2006/relationships/hyperlink" Target="consultantplus://offline/ref=99841B652D01477B3D03B9A639BBD37E2ADA1BFD6452BEC90F4482A6E97371467FA41350E7A5F37DC5C61BE4D427A5111A3AEFFCF49360C7D1eFD" TargetMode="External"/><Relationship Id="rId229" Type="http://schemas.openxmlformats.org/officeDocument/2006/relationships/hyperlink" Target="consultantplus://offline/ref=99841B652D01477B3D03B9A639BBD37E2DDE11FF6D54BEC90F4482A6E97371467FA41350E2A5F172919C0BE09D70A80D1A25F1FFEA93D6e3D" TargetMode="External"/><Relationship Id="rId19" Type="http://schemas.openxmlformats.org/officeDocument/2006/relationships/hyperlink" Target="consultantplus://offline/ref=99841B652D01477B3D03B9A639BBD37E2DDD13FB6750BEC90F4482A6E97371467FA41350E7A6F47ECDC61BE4D427A5111A3AEFFCF49360C7D1eFD" TargetMode="External"/><Relationship Id="rId224" Type="http://schemas.openxmlformats.org/officeDocument/2006/relationships/hyperlink" Target="consultantplus://offline/ref=99841B652D01477B3D03B9A639BBD37E2DDE11FF6D54BEC90F4482A6E97371467FA41357E0A2F572919C0BE09D70A80D1A25F1FFEA93D6e3D" TargetMode="External"/><Relationship Id="rId240" Type="http://schemas.openxmlformats.org/officeDocument/2006/relationships/hyperlink" Target="consultantplus://offline/ref=99841B652D01477B3D03B9A639BBD37E2DDE11FF6D54BEC90F4482A6E97371467FA41350E7A6F57ECCC61BE4D427A5111A3AEFFCF49360C7D1eFD" TargetMode="External"/><Relationship Id="rId245" Type="http://schemas.openxmlformats.org/officeDocument/2006/relationships/hyperlink" Target="consultantplus://offline/ref=99841B652D01477B3D03B9A639BBD37E2DDE11FF6D54BEC90F4482A6E97371467FA41357EFACF172919C0BE09D70A80D1A25F1FFEA93D6e3D" TargetMode="External"/><Relationship Id="rId261" Type="http://schemas.openxmlformats.org/officeDocument/2006/relationships/hyperlink" Target="consultantplus://offline/ref=99841B652D01477B3D03B9A639BBD37E2DDF12FD625EBEC90F4482A6E97371467FA41350E7A5F371C3C61BE4D427A5111A3AEFFCF49360C7D1eFD" TargetMode="External"/><Relationship Id="rId266" Type="http://schemas.openxmlformats.org/officeDocument/2006/relationships/hyperlink" Target="consultantplus://offline/ref=99841B652D01477B3D03B9A639BBD37E2DDE11FF6D54BEC90F4482A6E97371467FA41356E6A7F472919C0BE09D70A80D1A25F1FFEA93D6e3D" TargetMode="External"/><Relationship Id="rId14" Type="http://schemas.openxmlformats.org/officeDocument/2006/relationships/hyperlink" Target="consultantplus://offline/ref=99841B652D01477B3D03B9A639BBD37E2DDE11FF6D54BEC90F4482A6E97371467FA41355E3ACF472919C0BE09D70A80D1A25F1FFEA93D6e3D" TargetMode="External"/><Relationship Id="rId30" Type="http://schemas.openxmlformats.org/officeDocument/2006/relationships/hyperlink" Target="consultantplus://offline/ref=99841B652D01477B3D03B9A639BBD37E2DDD13FB6750BEC90F4482A6E97371467FA41352E3A0F972919C0BE09D70A80D1A25F1FFEA93D6e3D" TargetMode="External"/><Relationship Id="rId35" Type="http://schemas.openxmlformats.org/officeDocument/2006/relationships/hyperlink" Target="consultantplus://offline/ref=99841B652D01477B3D03B9A639BBD37E2DDD13FB6750BEC90F4482A6E97371467FA41354E6A1F472919C0BE09D70A80D1A25F1FFEA93D6e3D" TargetMode="External"/><Relationship Id="rId56" Type="http://schemas.openxmlformats.org/officeDocument/2006/relationships/hyperlink" Target="consultantplus://offline/ref=99841B652D01477B3D03B9A639BBD37E2DDD16F56753BEC90F4482A6E97371467FA41353E5A5F272919C0BE09D70A80D1A25F1FFEA93D6e3D" TargetMode="External"/><Relationship Id="rId77" Type="http://schemas.openxmlformats.org/officeDocument/2006/relationships/hyperlink" Target="consultantplus://offline/ref=99841B652D01477B3D03B9A639BBD37E2DDD13FB6750BEC90F4482A6E97371467FA41357EFACF872919C0BE09D70A80D1A25F1FFEA93D6e3D" TargetMode="External"/><Relationship Id="rId100" Type="http://schemas.openxmlformats.org/officeDocument/2006/relationships/hyperlink" Target="consultantplus://offline/ref=99841B652D01477B3D03B9A639BBD37E2DDE12FB6C54BEC90F4482A6E97371467FA41350E7A5F17DCDC61BE4D427A5111A3AEFFCF49360C7D1eFD" TargetMode="External"/><Relationship Id="rId105" Type="http://schemas.openxmlformats.org/officeDocument/2006/relationships/hyperlink" Target="consultantplus://offline/ref=99841B652D01477B3D03B9A639BBD37E2DDE11FD6553BEC90F4482A6E97371467FA41350E7A5F170C5C61BE4D427A5111A3AEFFCF49360C7D1eFD" TargetMode="External"/><Relationship Id="rId126" Type="http://schemas.openxmlformats.org/officeDocument/2006/relationships/hyperlink" Target="consultantplus://offline/ref=99841B652D01477B3D03B9A639BBD37E2DDE11FF6D54BEC90F4482A6E97371467FA41350EFA1F772919C0BE09D70A80D1A25F1FFEA93D6e3D" TargetMode="External"/><Relationship Id="rId147" Type="http://schemas.openxmlformats.org/officeDocument/2006/relationships/hyperlink" Target="consultantplus://offline/ref=99841B652D01477B3D03B9A639BBD37E2DDE11FF6D54BEC90F4482A6E97371467FA41354E2A7F472919C0BE09D70A80D1A25F1FFEA93D6e3D" TargetMode="External"/><Relationship Id="rId168" Type="http://schemas.openxmlformats.org/officeDocument/2006/relationships/hyperlink" Target="consultantplus://offline/ref=99841B652D01477B3D03B9A639BBD37E2DDD17FA6350BEC90F4482A6E97371467FA41350E7A5F179CDC61BE4D427A5111A3AEFFCF49360C7D1eFD" TargetMode="External"/><Relationship Id="rId8" Type="http://schemas.openxmlformats.org/officeDocument/2006/relationships/hyperlink" Target="consultantplus://offline/ref=99841B652D01477B3D03B9A639BBD37E2DDE11FF6D54BEC90F4482A6E97371467FA41350E0A7FA2D94891AB89272B6131B3AEDFDE8D9e2D" TargetMode="External"/><Relationship Id="rId51" Type="http://schemas.openxmlformats.org/officeDocument/2006/relationships/hyperlink" Target="consultantplus://offline/ref=99841B652D01477B3D03B9A639BBD37E2DDD16F56753BEC90F4482A6E97371467FA41353E5A5F272919C0BE09D70A80D1A25F1FFEA93D6e3D" TargetMode="External"/><Relationship Id="rId72" Type="http://schemas.openxmlformats.org/officeDocument/2006/relationships/hyperlink" Target="consultantplus://offline/ref=99841B652D01477B3D03B9A639BBD37E2DDD13FB6750BEC90F4482A6E97371467FA41357E5ADF972919C0BE09D70A80D1A25F1FFEA93D6e3D" TargetMode="External"/><Relationship Id="rId93" Type="http://schemas.openxmlformats.org/officeDocument/2006/relationships/hyperlink" Target="consultantplus://offline/ref=99841B652D01477B3D03B9A639BBD37E2DDD13FB6750BEC90F4482A6E97371467FA41357E0A2F972919C0BE09D70A80D1A25F1FFEA93D6e3D" TargetMode="External"/><Relationship Id="rId98" Type="http://schemas.openxmlformats.org/officeDocument/2006/relationships/hyperlink" Target="consultantplus://offline/ref=99841B652D01477B3D03B9A639BBD37E2DDE12FB6C54BEC90F4482A6E97371466DA44B5CE5A5EF79C4D34DB592D7e1D" TargetMode="External"/><Relationship Id="rId121" Type="http://schemas.openxmlformats.org/officeDocument/2006/relationships/hyperlink" Target="consultantplus://offline/ref=99841B652D01477B3D03B9A639BBD37E2DDE11FB6151BEC90F4482A6E97371466DA44B5CE5A5EF79C4D34DB592D7e1D" TargetMode="External"/><Relationship Id="rId142" Type="http://schemas.openxmlformats.org/officeDocument/2006/relationships/hyperlink" Target="consultantplus://offline/ref=99841B652D01477B3D03B9A639BBD37E2DDD10FF6C5EBEC90F4482A6E97371467FA41350E7A5F07DC4C61BE4D427A5111A3AEFFCF49360C7D1eFD" TargetMode="External"/><Relationship Id="rId163" Type="http://schemas.openxmlformats.org/officeDocument/2006/relationships/hyperlink" Target="consultantplus://offline/ref=99841B652D01477B3D03B9A639BBD37E2DDD10FF6C5EBEC90F4482A6E97371467FA41350E7A5F178C4C61BE4D427A5111A3AEFFCF49360C7D1eFD" TargetMode="External"/><Relationship Id="rId184" Type="http://schemas.openxmlformats.org/officeDocument/2006/relationships/hyperlink" Target="consultantplus://offline/ref=99841B652D01477B3D03B9A639BBD37E2DDD16FA6457BEC90F4482A6E97371467FA41350E7A5F17FC0C61BE4D427A5111A3AEFFCF49360C7D1eFD" TargetMode="External"/><Relationship Id="rId189" Type="http://schemas.openxmlformats.org/officeDocument/2006/relationships/hyperlink" Target="consultantplus://offline/ref=99841B652D01477B3D03B9A639BBD37E2DDE11FF6D54BEC90F4482A6E97371467FA41357E4A7F272919C0BE09D70A80D1A25F1FFEA93D6e3D" TargetMode="External"/><Relationship Id="rId219" Type="http://schemas.openxmlformats.org/officeDocument/2006/relationships/hyperlink" Target="consultantplus://offline/ref=99841B652D01477B3D03B9A639BBD37E2DDE11FF6D54BEC90F4482A6E97371467FA41350E7A7F679C5C61BE4D427A5111A3AEFFCF49360C7D1eFD" TargetMode="External"/><Relationship Id="rId3" Type="http://schemas.openxmlformats.org/officeDocument/2006/relationships/webSettings" Target="webSettings.xml"/><Relationship Id="rId214" Type="http://schemas.openxmlformats.org/officeDocument/2006/relationships/hyperlink" Target="consultantplus://offline/ref=99841B652D01477B3D03B9A639BBD37E2DDE11FF6D54BEC90F4482A6E97371467FA41350E7A7F77AC4C61BE4D427A5111A3AEFFCF49360C7D1eFD" TargetMode="External"/><Relationship Id="rId230" Type="http://schemas.openxmlformats.org/officeDocument/2006/relationships/hyperlink" Target="consultantplus://offline/ref=99841B652D01477B3D03B9A639BBD37E2DDE11FF6D54BEC90F4482A6E97371467FA41355E5ACF572919C0BE09D70A80D1A25F1FFEA93D6e3D" TargetMode="External"/><Relationship Id="rId235" Type="http://schemas.openxmlformats.org/officeDocument/2006/relationships/hyperlink" Target="consultantplus://offline/ref=99841B652D01477B3D03B9A639BBD37E2DDE11FF6D54BEC90F4482A6E97371467FA41354EFA5F672919C0BE09D70A80D1A25F1FFEA93D6e3D" TargetMode="External"/><Relationship Id="rId251" Type="http://schemas.openxmlformats.org/officeDocument/2006/relationships/hyperlink" Target="consultantplus://offline/ref=99841B652D01477B3D03B9A639BBD37E2DDE11FF6D54BEC90F4482A6E97371467FA41357EFA6F672919C0BE09D70A80D1A25F1FFEA93D6e3D" TargetMode="External"/><Relationship Id="rId256" Type="http://schemas.openxmlformats.org/officeDocument/2006/relationships/hyperlink" Target="consultantplus://offline/ref=99841B652D01477B3D03B9A639BBD37E2DDE11FF6D54BEC90F4482A6E97371467FA41357E1A5F672919C0BE09D70A80D1A25F1FFEA93D6e3D" TargetMode="External"/><Relationship Id="rId25" Type="http://schemas.openxmlformats.org/officeDocument/2006/relationships/hyperlink" Target="consultantplus://offline/ref=99841B652D01477B3D03B9A639BBD37E2DDD13FB6750BEC90F4482A6E97371467FA41354EEA4F572919C0BE09D70A80D1A25F1FFEA93D6e3D" TargetMode="External"/><Relationship Id="rId46" Type="http://schemas.openxmlformats.org/officeDocument/2006/relationships/hyperlink" Target="consultantplus://offline/ref=99841B652D01477B3D03B9A639BBD37E2DDD13FB6750BEC90F4482A6E97371467FA41354E0A7F072919C0BE09D70A80D1A25F1FFEA93D6e3D" TargetMode="External"/><Relationship Id="rId67" Type="http://schemas.openxmlformats.org/officeDocument/2006/relationships/hyperlink" Target="consultantplus://offline/ref=99841B652D01477B3D03B9A639BBD37E2DDD16F56753BEC90F4482A6E97371467FA41353E5A6F372919C0BE09D70A80D1A25F1FFEA93D6e3D" TargetMode="External"/><Relationship Id="rId116" Type="http://schemas.openxmlformats.org/officeDocument/2006/relationships/hyperlink" Target="consultantplus://offline/ref=99841B652D01477B3D03B9A639BBD37E2DDD13FB6756BEC90F4482A6E97371466DA44B5CE5A5EF79C4D34DB592D7e1D" TargetMode="External"/><Relationship Id="rId137" Type="http://schemas.openxmlformats.org/officeDocument/2006/relationships/hyperlink" Target="consultantplus://offline/ref=99841B652D01477B3D03B9A639BBD37E2DDE11FF6D54BEC90F4482A6E97371467FA41356E6A5F372919C0BE09D70A80D1A25F1FFEA93D6e3D" TargetMode="External"/><Relationship Id="rId158" Type="http://schemas.openxmlformats.org/officeDocument/2006/relationships/hyperlink" Target="consultantplus://offline/ref=99841B652D01477B3D03B9A639BBD37E2DDD10FF6C5EBEC90F4482A6E97371467FA41350E7A5F179CDC61BE4D427A5111A3AEFFCF49360C7D1eFD" TargetMode="External"/><Relationship Id="rId272" Type="http://schemas.openxmlformats.org/officeDocument/2006/relationships/fontTable" Target="fontTable.xml"/><Relationship Id="rId20" Type="http://schemas.openxmlformats.org/officeDocument/2006/relationships/hyperlink" Target="consultantplus://offline/ref=99841B652D01477B3D03B9A639BBD37E2DDD13FB6750BEC90F4482A6E97371467FA41354EFA7F572919C0BE09D70A80D1A25F1FFEA93D6e3D" TargetMode="External"/><Relationship Id="rId41" Type="http://schemas.openxmlformats.org/officeDocument/2006/relationships/hyperlink" Target="consultantplus://offline/ref=99841B652D01477B3D03B9A639BBD37E2DDD13FB6750BEC90F4482A6E97371467FA41354E5A7F772919C0BE09D70A80D1A25F1FFEA93D6e3D" TargetMode="External"/><Relationship Id="rId62" Type="http://schemas.openxmlformats.org/officeDocument/2006/relationships/hyperlink" Target="consultantplus://offline/ref=99841B652D01477B3D03B9A639BBD37E2DDD16F56753BEC90F4482A6E97371467FA41353E5A5F272919C0BE09D70A80D1A25F1FFEA93D6e3D" TargetMode="External"/><Relationship Id="rId83" Type="http://schemas.openxmlformats.org/officeDocument/2006/relationships/hyperlink" Target="consultantplus://offline/ref=99841B652D01477B3D03B9A639BBD37E2DDD13FB6750BEC90F4482A6E97371467FA41357E7A3F472919C0BE09D70A80D1A25F1FFEA93D6e3D" TargetMode="External"/><Relationship Id="rId88" Type="http://schemas.openxmlformats.org/officeDocument/2006/relationships/hyperlink" Target="consultantplus://offline/ref=99841B652D01477B3D03B9A639BBD37E2DDD13FB6750BEC90F4482A6E97371467FA41357EEA7F972919C0BE09D70A80D1A25F1FFEA93D6e3D" TargetMode="External"/><Relationship Id="rId111" Type="http://schemas.openxmlformats.org/officeDocument/2006/relationships/hyperlink" Target="consultantplus://offline/ref=99841B652D01477B3D03B9A639BBD37E2DDE12FB6C55BEC90F4482A6E97371467FA41350E7A5F678CDC61BE4D427A5111A3AEFFCF49360C7D1eFD" TargetMode="External"/><Relationship Id="rId132" Type="http://schemas.openxmlformats.org/officeDocument/2006/relationships/hyperlink" Target="consultantplus://offline/ref=99841B652D01477B3D03B9A639BBD37E2DDE11FF6D54BEC90F4482A6E97371467FA41357E0A1F572919C0BE09D70A80D1A25F1FFEA93D6e3D" TargetMode="External"/><Relationship Id="rId153" Type="http://schemas.openxmlformats.org/officeDocument/2006/relationships/hyperlink" Target="consultantplus://offline/ref=99841B652D01477B3D03B9A639BBD37E2DDD12F56D52BEC90F4482A6E97371467FA41350E7A5F170C5C61BE4D427A5111A3AEFFCF49360C7D1eFD" TargetMode="External"/><Relationship Id="rId174" Type="http://schemas.openxmlformats.org/officeDocument/2006/relationships/hyperlink" Target="consultantplus://offline/ref=99841B652D01477B3D03B9A639BBD37E2DDE11FF6D54BEC90F4482A6E97371467FA41350E7A6F771C3C61BE4D427A5111A3AEFFCF49360C7D1eFD" TargetMode="External"/><Relationship Id="rId179" Type="http://schemas.openxmlformats.org/officeDocument/2006/relationships/hyperlink" Target="consultantplus://offline/ref=99841B652D01477B3D03B9A639BBD37E2DDC13FA6555BEC90F4482A6E97371467FA41354E5A1FA2D94891AB89272B6131B3AEDFDE8D9e2D" TargetMode="External"/><Relationship Id="rId195" Type="http://schemas.openxmlformats.org/officeDocument/2006/relationships/hyperlink" Target="consultantplus://offline/ref=99841B652D01477B3D03B9A639BBD37E2DDD16F56C51BEC90F4482A6E97371467FA41350E7A5F179C0C61BE4D427A5111A3AEFFCF49360C7D1eFD" TargetMode="External"/><Relationship Id="rId209" Type="http://schemas.openxmlformats.org/officeDocument/2006/relationships/hyperlink" Target="consultantplus://offline/ref=99841B652D01477B3D03B9A639BBD37E2DDE11FD6555BEC90F4482A6E97371467FA41350E7A5F078C7C61BE4D427A5111A3AEFFCF49360C7D1eFD" TargetMode="External"/><Relationship Id="rId190" Type="http://schemas.openxmlformats.org/officeDocument/2006/relationships/hyperlink" Target="consultantplus://offline/ref=99841B652D01477B3D03B9A639BBD37E2DDD10FF6C5EBEC90F4482A6E97371467FA41350E7A5F17FC4C61BE4D427A5111A3AEFFCF49360C7D1eFD" TargetMode="External"/><Relationship Id="rId204" Type="http://schemas.openxmlformats.org/officeDocument/2006/relationships/hyperlink" Target="consultantplus://offline/ref=99841B652D01477B3D03B9A639BBD37E2DDD10FF6C5EBEC90F4482A6E97371467FA41350E7A5F17FC7C61BE4D427A5111A3AEFFCF49360C7D1eFD" TargetMode="External"/><Relationship Id="rId220" Type="http://schemas.openxmlformats.org/officeDocument/2006/relationships/hyperlink" Target="consultantplus://offline/ref=99841B652D01477B3D03B9A639BBD37E2DDE11FF6D54BEC90F4482A6E97371467FA41352E2A2F672919C0BE09D70A80D1A25F1FFEA93D6e3D" TargetMode="External"/><Relationship Id="rId225" Type="http://schemas.openxmlformats.org/officeDocument/2006/relationships/hyperlink" Target="consultantplus://offline/ref=99841B652D01477B3D03B9A639BBD37E2DDD16F56C51BEC90F4482A6E97371467FA41350E7A5F179C0C61BE4D427A5111A3AEFFCF49360C7D1eFD" TargetMode="External"/><Relationship Id="rId241" Type="http://schemas.openxmlformats.org/officeDocument/2006/relationships/hyperlink" Target="consultantplus://offline/ref=99841B652D01477B3D03B9A639BBD37E2DDE11FF6D54BEC90F4482A6E97371467FA41355E0A7F972919C0BE09D70A80D1A25F1FFEA93D6e3D" TargetMode="External"/><Relationship Id="rId246" Type="http://schemas.openxmlformats.org/officeDocument/2006/relationships/hyperlink" Target="consultantplus://offline/ref=99841B652D01477B3D03B9A639BBD37E2DDE11FF6D54BEC90F4482A6E97371467FA41357EFACF072919C0BE09D70A80D1A25F1FFEA93D6e3D" TargetMode="External"/><Relationship Id="rId267" Type="http://schemas.openxmlformats.org/officeDocument/2006/relationships/hyperlink" Target="consultantplus://offline/ref=99841B652D01477B3D03B9A639BBD37E2DDE11FF6D54BEC90F4482A6E97371467FA41352EFA7F772919C0BE09D70A80D1A25F1FFEA93D6e3D" TargetMode="External"/><Relationship Id="rId15" Type="http://schemas.openxmlformats.org/officeDocument/2006/relationships/hyperlink" Target="consultantplus://offline/ref=99841B652D01477B3D03B9A639BBD37E2AD913FF6454BEC90F4482A6E97371466DA44B5CE5A5EF79C4D34DB592D7e1D" TargetMode="External"/><Relationship Id="rId36" Type="http://schemas.openxmlformats.org/officeDocument/2006/relationships/hyperlink" Target="consultantplus://offline/ref=99841B652D01477B3D03B9A639BBD37E2DDD13FB6750BEC90F4482A6E97371467FA41354E6A3F672919C0BE09D70A80D1A25F1FFEA93D6e3D" TargetMode="External"/><Relationship Id="rId57" Type="http://schemas.openxmlformats.org/officeDocument/2006/relationships/hyperlink" Target="consultantplus://offline/ref=99841B652D01477B3D03B9A639BBD37E2DDD16F56753BEC90F4482A6E97371467FA41353E5A5F272919C0BE09D70A80D1A25F1FFEA93D6e3D" TargetMode="External"/><Relationship Id="rId106" Type="http://schemas.openxmlformats.org/officeDocument/2006/relationships/hyperlink" Target="consultantplus://offline/ref=99841B652D01477B3D03B9A639BBD37E2DDE11FD6553BEC90F4482A6E97371467FA41350E7A5F170C7C61BE4D427A5111A3AEFFCF49360C7D1eFD" TargetMode="External"/><Relationship Id="rId127" Type="http://schemas.openxmlformats.org/officeDocument/2006/relationships/hyperlink" Target="consultantplus://offline/ref=99841B652D01477B3D03B9A639BBD37E2DDE11FF6D54BEC90F4482A6E97371467FA41354E2A7F772919C0BE09D70A80D1A25F1FFEA93D6e3D" TargetMode="External"/><Relationship Id="rId262" Type="http://schemas.openxmlformats.org/officeDocument/2006/relationships/hyperlink" Target="consultantplus://offline/ref=99841B652D01477B3D03B9A639BBD37E2DDF12FD625EBEC90F4482A6E97371467FA41350E7A5F371C2C61BE4D427A5111A3AEFFCF49360C7D1eFD" TargetMode="External"/><Relationship Id="rId10" Type="http://schemas.openxmlformats.org/officeDocument/2006/relationships/hyperlink" Target="consultantplus://offline/ref=99841B652D01477B3D03B9A639BBD37E2AD913FF6454BEC90F4482A6E97371466DA44B5CE5A5EF79C4D34DB592D7e1D" TargetMode="External"/><Relationship Id="rId31" Type="http://schemas.openxmlformats.org/officeDocument/2006/relationships/hyperlink" Target="consultantplus://offline/ref=99841B652D01477B3D03B9A639BBD37E2DDD13FB6750BEC90F4482A6E97371467FA41357EFA7F172919C0BE09D70A80D1A25F1FFEA93D6e3D" TargetMode="External"/><Relationship Id="rId52" Type="http://schemas.openxmlformats.org/officeDocument/2006/relationships/hyperlink" Target="consultantplus://offline/ref=99841B652D01477B3D03B9A639BBD37E2DDD16F56753BEC90F4482A6E97371467FA41353E5A5F272919C0BE09D70A80D1A25F1FFEA93D6e3D" TargetMode="External"/><Relationship Id="rId73" Type="http://schemas.openxmlformats.org/officeDocument/2006/relationships/hyperlink" Target="consultantplus://offline/ref=99841B652D01477B3D03B9A639BBD37E2DDD13FB6750BEC90F4482A6E97371467FA41352EFA0F472919C0BE09D70A80D1A25F1FFEA93D6e3D" TargetMode="External"/><Relationship Id="rId78" Type="http://schemas.openxmlformats.org/officeDocument/2006/relationships/hyperlink" Target="consultantplus://offline/ref=99841B652D01477B3D03B9A639BBD37E2DDD13FB6750BEC90F4482A6E97371467FA41353E2A0F572919C0BE09D70A80D1A25F1FFEA93D6e3D" TargetMode="External"/><Relationship Id="rId94" Type="http://schemas.openxmlformats.org/officeDocument/2006/relationships/hyperlink" Target="consultantplus://offline/ref=99841B652D01477B3D03B9A639BBD37E2DDD13FB6750BEC90F4482A6E97371467FA41357E0ADF072919C0BE09D70A80D1A25F1FFEA93D6e3D" TargetMode="External"/><Relationship Id="rId99" Type="http://schemas.openxmlformats.org/officeDocument/2006/relationships/hyperlink" Target="consultantplus://offline/ref=99841B652D01477B3D03B9A639BBD37E2DDE12FB6C54BEC90F4482A6E97371467FA41350E7A5F17DC2C61BE4D427A5111A3AEFFCF49360C7D1eFD" TargetMode="External"/><Relationship Id="rId101" Type="http://schemas.openxmlformats.org/officeDocument/2006/relationships/hyperlink" Target="consultantplus://offline/ref=99841B652D01477B3D03B9A639BBD37E2ADF11FC6D54BEC90F4482A6E97371467FA41350E7A5F178C2C61BE4D427A5111A3AEFFCF49360C7D1eFD" TargetMode="External"/><Relationship Id="rId122" Type="http://schemas.openxmlformats.org/officeDocument/2006/relationships/hyperlink" Target="consultantplus://offline/ref=99841B652D01477B3D03B9A639BBD37E2DDE11FB6151BEC90F4482A6E97371466DA44B5CE5A5EF79C4D34DB592D7e1D" TargetMode="External"/><Relationship Id="rId143" Type="http://schemas.openxmlformats.org/officeDocument/2006/relationships/hyperlink" Target="consultantplus://offline/ref=99841B652D01477B3D03B9A639BBD37E2DDD10FF6C5EBEC90F4482A6E97371467FA41353E1A6F47CC6C61BE4D427A5111A3AEFFCF49360C7D1eFD" TargetMode="External"/><Relationship Id="rId148" Type="http://schemas.openxmlformats.org/officeDocument/2006/relationships/hyperlink" Target="consultantplus://offline/ref=99841B652D01477B3D03B9A639BBD37E2DDD10FF6C5EBEC90F4482A6E97371467FA41350E7A5F07DC6C61BE4D427A5111A3AEFFCF49360C7D1eFD" TargetMode="External"/><Relationship Id="rId164" Type="http://schemas.openxmlformats.org/officeDocument/2006/relationships/hyperlink" Target="consultantplus://offline/ref=99841B652D01477B3D03B9A639BBD37E2DDE11FF6D54BEC90F4482A6E97371467FA41355E5ACF572919C0BE09D70A80D1A25F1FFEA93D6e3D" TargetMode="External"/><Relationship Id="rId169" Type="http://schemas.openxmlformats.org/officeDocument/2006/relationships/hyperlink" Target="consultantplus://offline/ref=99841B652D01477B3D03B9A639BBD37E2DDD10FF6C5EBEC90F4482A6E97371467FA41350E7A5F07DC6C61BE4D427A5111A3AEFFCF49360C7D1eFD" TargetMode="External"/><Relationship Id="rId185" Type="http://schemas.openxmlformats.org/officeDocument/2006/relationships/hyperlink" Target="consultantplus://offline/ref=99841B652D01477B3D03B9A639BBD37E2DDE11FF6D54BEC90F4482A6E97371467FA41353EFA6F372919C0BE09D70A80D1A25F1FFEA93D6e3D" TargetMode="External"/><Relationship Id="rId4" Type="http://schemas.openxmlformats.org/officeDocument/2006/relationships/hyperlink" Target="consultantplus://offline/ref=99841B652D01477B3D03B9A639BBD37E2DDD17F86356BEC90F4482A6E97371467FA41350E7A5F17EC7C61BE4D427A5111A3AEFFCF49360C7D1eFD" TargetMode="External"/><Relationship Id="rId9" Type="http://schemas.openxmlformats.org/officeDocument/2006/relationships/hyperlink" Target="consultantplus://offline/ref=99841B652D01477B3D03B9A639BBD37E2DDE11FF6D54BEC90F4482A6E97371467FA41355E3ACF272919C0BE09D70A80D1A25F1FFEA93D6e3D" TargetMode="External"/><Relationship Id="rId180" Type="http://schemas.openxmlformats.org/officeDocument/2006/relationships/hyperlink" Target="consultantplus://offline/ref=99841B652D01477B3D03B9A639BBD37E2DDE11FF6D54BEC90F4482A6E97371467FA41357E0ADF872919C0BE09D70A80D1A25F1FFEA93D6e3D" TargetMode="External"/><Relationship Id="rId210" Type="http://schemas.openxmlformats.org/officeDocument/2006/relationships/hyperlink" Target="consultantplus://offline/ref=99841B652D01477B3D03B9A639BBD37E2DDE11FF6D54BEC90F4482A6E97371467FA41353E7A6F572919C0BE09D70A80D1A25F1FFEA93D6e3D" TargetMode="External"/><Relationship Id="rId215" Type="http://schemas.openxmlformats.org/officeDocument/2006/relationships/hyperlink" Target="consultantplus://offline/ref=99841B652D01477B3D03B9A639BBD37E2DDE11FF6D54BEC90F4482A6E97371467FA41355E0A3F672919C0BE09D70A80D1A25F1FFEA93D6e3D" TargetMode="External"/><Relationship Id="rId236" Type="http://schemas.openxmlformats.org/officeDocument/2006/relationships/hyperlink" Target="consultantplus://offline/ref=99841B652D01477B3D03B9A639BBD37E2DDE11FF6D54BEC90F4482A6E97371467FA41350E7A6F47EC0C61BE4D427A5111A3AEFFCF49360C7D1eFD" TargetMode="External"/><Relationship Id="rId257" Type="http://schemas.openxmlformats.org/officeDocument/2006/relationships/hyperlink" Target="consultantplus://offline/ref=99841B652D01477B3D03B9A639BBD37E2DDE11FF6D54BEC90F4482A6E97371467FA41357E4A4F272919C0BE09D70A80D1A25F1FFEA93D6e3D" TargetMode="External"/><Relationship Id="rId26" Type="http://schemas.openxmlformats.org/officeDocument/2006/relationships/hyperlink" Target="consultantplus://offline/ref=99841B652D01477B3D03B9A639BBD37E2DDD13FB6750BEC90F4482A6E97371467FA41355E2A0F872919C0BE09D70A80D1A25F1FFEA93D6e3D" TargetMode="External"/><Relationship Id="rId231" Type="http://schemas.openxmlformats.org/officeDocument/2006/relationships/hyperlink" Target="consultantplus://offline/ref=99841B652D01477B3D03B9A639BBD37E2DDE11FF6D54BEC90F4482A6E97371467FA41355E4A4F072919C0BE09D70A80D1A25F1FFEA93D6e3D" TargetMode="External"/><Relationship Id="rId252" Type="http://schemas.openxmlformats.org/officeDocument/2006/relationships/hyperlink" Target="consultantplus://offline/ref=99841B652D01477B3D03B9A639BBD37E2DDE11FF6D54BEC90F4482A6E97371467FA41350E7A7F47DC6C61BE4D427A5111A3AEFFCF49360C7D1eFD" TargetMode="External"/><Relationship Id="rId273" Type="http://schemas.openxmlformats.org/officeDocument/2006/relationships/theme" Target="theme/theme1.xml"/><Relationship Id="rId47" Type="http://schemas.openxmlformats.org/officeDocument/2006/relationships/hyperlink" Target="consultantplus://offline/ref=99841B652D01477B3D03B9A639BBD37E2DDD13FB6750BEC90F4482A6E97371467FA41357E2ADF672919C0BE09D70A80D1A25F1FFEA93D6e3D" TargetMode="External"/><Relationship Id="rId68" Type="http://schemas.openxmlformats.org/officeDocument/2006/relationships/hyperlink" Target="consultantplus://offline/ref=99841B652D01477B3D03B9A639BBD37E2DDD16F56753BEC90F4482A6E97371467FA41353E5A6F372919C0BE09D70A80D1A25F1FFEA93D6e3D" TargetMode="External"/><Relationship Id="rId89" Type="http://schemas.openxmlformats.org/officeDocument/2006/relationships/hyperlink" Target="consultantplus://offline/ref=99841B652D01477B3D03B9A639BBD37E2DDD13FB6750BEC90F4482A6E97371467FA41353E1A0F672919C0BE09D70A80D1A25F1FFEA93D6e3D" TargetMode="External"/><Relationship Id="rId112" Type="http://schemas.openxmlformats.org/officeDocument/2006/relationships/hyperlink" Target="consultantplus://offline/ref=99841B652D01477B3D03B9A639BBD37E2DDE12FB6C55BEC90F4482A6E97371467FA41350E7A5F678CCC61BE4D427A5111A3AEFFCF49360C7D1eFD" TargetMode="External"/><Relationship Id="rId133" Type="http://schemas.openxmlformats.org/officeDocument/2006/relationships/hyperlink" Target="consultantplus://offline/ref=99841B652D01477B3D03B9A639BBD37E2DDE11FF6D54BEC90F4482A6E97371467FA41357EEA5F972919C0BE09D70A80D1A25F1FFEA93D6e3D" TargetMode="External"/><Relationship Id="rId154" Type="http://schemas.openxmlformats.org/officeDocument/2006/relationships/hyperlink" Target="consultantplus://offline/ref=99841B652D01477B3D03B9A639BBD37E2DDD12F56D52BEC90F4482A6E97371467FA41350E7A5F170C4C61BE4D427A5111A3AEFFCF49360C7D1eFD" TargetMode="External"/><Relationship Id="rId175" Type="http://schemas.openxmlformats.org/officeDocument/2006/relationships/hyperlink" Target="consultantplus://offline/ref=99841B652D01477B3D03B9A639BBD37E2DDE11FF6D54BEC90F4482A6E97371467FA41357E5A2F572919C0BE09D70A80D1A25F1FFEA93D6e3D" TargetMode="External"/><Relationship Id="rId196" Type="http://schemas.openxmlformats.org/officeDocument/2006/relationships/hyperlink" Target="consultantplus://offline/ref=99841B652D01477B3D03B9A639BBD37E2DDD16F56C51BEC90F4482A6E97371467FA41350E7A5F179C0C61BE4D427A5111A3AEFFCF49360C7D1eFD" TargetMode="External"/><Relationship Id="rId200" Type="http://schemas.openxmlformats.org/officeDocument/2006/relationships/hyperlink" Target="consultantplus://offline/ref=99841B652D01477B3D03B9A639BBD37E2DDD10FF6C5EBEC90F4482A6E97371467FA41350E7A5F17EC4C61BE4D427A5111A3AEFFCF49360C7D1eFD" TargetMode="External"/><Relationship Id="rId16" Type="http://schemas.openxmlformats.org/officeDocument/2006/relationships/hyperlink" Target="consultantplus://offline/ref=99841B652D01477B3D03B9A639BBD37E2DDE11FF6D54BEC90F4482A6E97371467FA41353EFA6F072919C0BE09D70A80D1A25F1FFEA93D6e3D" TargetMode="External"/><Relationship Id="rId221" Type="http://schemas.openxmlformats.org/officeDocument/2006/relationships/hyperlink" Target="consultantplus://offline/ref=99841B652D01477B3D03B9A639BBD37E2DDE11FF6D54BEC90F4482A6E97371467FA41350E7A6F270CCC61BE4D427A5111A3AEFFCF49360C7D1eFD" TargetMode="External"/><Relationship Id="rId242" Type="http://schemas.openxmlformats.org/officeDocument/2006/relationships/hyperlink" Target="consultantplus://offline/ref=99841B652D01477B3D03B9A639BBD37E2DDE11FF6D54BEC90F4482A6E97371467FA41350E3A0F472919C0BE09D70A80D1A25F1FFEA93D6e3D" TargetMode="External"/><Relationship Id="rId263" Type="http://schemas.openxmlformats.org/officeDocument/2006/relationships/hyperlink" Target="consultantplus://offline/ref=99841B652D01477B3D03B9A639BBD37E2AD914FA605EBEC90F4482A6E97371467FA41350E7A4F271C4C61BE4D427A5111A3AEFFCF49360C7D1eFD" TargetMode="External"/><Relationship Id="rId37" Type="http://schemas.openxmlformats.org/officeDocument/2006/relationships/hyperlink" Target="consultantplus://offline/ref=99841B652D01477B3D03B9A639BBD37E2DDD13FB6750BEC90F4482A6E97371467FA41354E6A2F772919C0BE09D70A80D1A25F1FFEA93D6e3D" TargetMode="External"/><Relationship Id="rId58" Type="http://schemas.openxmlformats.org/officeDocument/2006/relationships/hyperlink" Target="consultantplus://offline/ref=99841B652D01477B3D03B9A639BBD37E2DDD16F56753BEC90F4482A6E97371467FA41353E5A5F272919C0BE09D70A80D1A25F1FFEA93D6e3D" TargetMode="External"/><Relationship Id="rId79" Type="http://schemas.openxmlformats.org/officeDocument/2006/relationships/hyperlink" Target="consultantplus://offline/ref=99841B652D01477B3D03B9A639BBD37E2DDD13FB6750BEC90F4482A6E97371467FA41353E2A0F572919C0BE09D70A80D1A25F1FFEA93D6e3D" TargetMode="External"/><Relationship Id="rId102" Type="http://schemas.openxmlformats.org/officeDocument/2006/relationships/hyperlink" Target="consultantplus://offline/ref=99841B652D01477B3D03B9A639BBD37E2ADF11FC6D54BEC90F4482A6E97371467FA41350E7A5F17AC1C61BE4D427A5111A3AEFFCF49360C7D1eFD" TargetMode="External"/><Relationship Id="rId123" Type="http://schemas.openxmlformats.org/officeDocument/2006/relationships/hyperlink" Target="consultantplus://offline/ref=99841B652D01477B3D03B9A639BBD37E2DDC11FB655FBEC90F4482A6E97371466DA44B5CE5A5EF79C4D34DB592D7e1D" TargetMode="External"/><Relationship Id="rId144" Type="http://schemas.openxmlformats.org/officeDocument/2006/relationships/hyperlink" Target="consultantplus://offline/ref=99841B652D01477B3D03B9A639BBD37E2DDD10FF6C5EBEC90F4482A6E97371467FA41353E1A6F87AC4C61BE4D427A5111A3AEFFCF49360C7D1eFD" TargetMode="External"/><Relationship Id="rId90" Type="http://schemas.openxmlformats.org/officeDocument/2006/relationships/hyperlink" Target="consultantplus://offline/ref=99841B652D01477B3D03B9A639BBD37E2DDD13FB6750BEC90F4482A6E97371467FA41357E0A2F772919C0BE09D70A80D1A25F1FFEA93D6e3D" TargetMode="External"/><Relationship Id="rId165" Type="http://schemas.openxmlformats.org/officeDocument/2006/relationships/hyperlink" Target="consultantplus://offline/ref=99841B652D01477B3D03B9A639BBD37E2DDD10FF6C5EBEC90F4482A6E97371467FA41350E7A5F37BC5C61BE4D427A5111A3AEFFCF49360C7D1eFD" TargetMode="External"/><Relationship Id="rId186" Type="http://schemas.openxmlformats.org/officeDocument/2006/relationships/hyperlink" Target="consultantplus://offline/ref=99841B652D01477B3D03B9A639BBD37E2DDD10FF6C5EBEC90F4482A6E97371467FA41350E7A4F970C2C61BE4D427A5111A3AEFFCF49360C7D1eFD" TargetMode="External"/><Relationship Id="rId211" Type="http://schemas.openxmlformats.org/officeDocument/2006/relationships/hyperlink" Target="consultantplus://offline/ref=99841B652D01477B3D03B9A639BBD37E2DDE11FF6D54BEC90F4482A6E97371467FA41354E1A3F172919C0BE09D70A80D1A25F1FFEA93D6e3D" TargetMode="External"/><Relationship Id="rId232" Type="http://schemas.openxmlformats.org/officeDocument/2006/relationships/hyperlink" Target="consultantplus://offline/ref=99841B652D01477B3D03B9A639BBD37E2DDE11FF6D54BEC90F4482A6E97371467FA41355E4A7F872919C0BE09D70A80D1A25F1FFEA93D6e3D" TargetMode="External"/><Relationship Id="rId253" Type="http://schemas.openxmlformats.org/officeDocument/2006/relationships/hyperlink" Target="consultantplus://offline/ref=99841B652D01477B3D03B9A639BBD37E2DDE11FF6D54BEC90F4482A6E97371467FA41352E4A7F372919C0BE09D70A80D1A25F1FFEA93D6e3D" TargetMode="External"/><Relationship Id="rId27" Type="http://schemas.openxmlformats.org/officeDocument/2006/relationships/hyperlink" Target="consultantplus://offline/ref=99841B652D01477B3D03B9A639BBD37E2DDD13FB6750BEC90F4482A6E97371467FA41355E2A3F472919C0BE09D70A80D1A25F1FFEA93D6e3D" TargetMode="External"/><Relationship Id="rId48" Type="http://schemas.openxmlformats.org/officeDocument/2006/relationships/hyperlink" Target="consultantplus://offline/ref=99841B652D01477B3D03B9A639BBD37E2DDD13FB6750BEC90F4482A6E97371467FA41354E0A6F172919C0BE09D70A80D1A25F1FFEA93D6e3D" TargetMode="External"/><Relationship Id="rId69" Type="http://schemas.openxmlformats.org/officeDocument/2006/relationships/hyperlink" Target="consultantplus://offline/ref=99841B652D01477B3D03B9A639BBD37E2DDD16F56753BEC90F4482A6E97371467FA41353E5A6F372919C0BE09D70A80D1A25F1FFEA93D6e3D" TargetMode="External"/><Relationship Id="rId113" Type="http://schemas.openxmlformats.org/officeDocument/2006/relationships/hyperlink" Target="consultantplus://offline/ref=99841B652D01477B3D03B9A639BBD37E2DDE12FB6C53BEC90F4482A6E97371467FA41350E7A5F17AC5C61BE4D427A5111A3AEFFCF49360C7D1eFD" TargetMode="External"/><Relationship Id="rId134" Type="http://schemas.openxmlformats.org/officeDocument/2006/relationships/hyperlink" Target="consultantplus://offline/ref=99841B652D01477B3D03B9A639BBD37E2DDE11FF6D54BEC90F4482A6E97371467FA41357E0A0F272919C0BE09D70A80D1A25F1FFEA93D6e3D" TargetMode="External"/><Relationship Id="rId80" Type="http://schemas.openxmlformats.org/officeDocument/2006/relationships/hyperlink" Target="consultantplus://offline/ref=99841B652D01477B3D03B9A639BBD37E2DDD13FB6750BEC90F4482A6E97371467FA41357E7A1F672919C0BE09D70A80D1A25F1FFEA93D6e3D" TargetMode="External"/><Relationship Id="rId155" Type="http://schemas.openxmlformats.org/officeDocument/2006/relationships/hyperlink" Target="consultantplus://offline/ref=99841B652D01477B3D03B9A639BBD37E2DDE11FF6D54BEC90F4482A6E97371467FA41352EEACF072919C0BE09D70A80D1A25F1FFEA93D6e3D" TargetMode="External"/><Relationship Id="rId176" Type="http://schemas.openxmlformats.org/officeDocument/2006/relationships/hyperlink" Target="consultantplus://offline/ref=99841B652D01477B3D03B9A639BBD37E2DDE11FF6D54BEC90F4482A6E97371467FA41357E5ADF272919C0BE09D70A80D1A25F1FFEA93D6e3D" TargetMode="External"/><Relationship Id="rId197" Type="http://schemas.openxmlformats.org/officeDocument/2006/relationships/hyperlink" Target="consultantplus://offline/ref=99841B652D01477B3D03B9A639BBD37E2DDD10FF6C5EBEC90F4482A6E97371467FA41350E7A5F17FC1C61BE4D427A5111A3AEFFCF49360C7D1eFD" TargetMode="External"/><Relationship Id="rId201" Type="http://schemas.openxmlformats.org/officeDocument/2006/relationships/hyperlink" Target="consultantplus://offline/ref=99841B652D01477B3D03B9A639BBD37E2DDD16F56C51BEC90F4482A6E97371467FA41350E7A5F178C7C61BE4D427A5111A3AEFFCF49360C7D1eFD" TargetMode="External"/><Relationship Id="rId222" Type="http://schemas.openxmlformats.org/officeDocument/2006/relationships/hyperlink" Target="consultantplus://offline/ref=99841B652D01477B3D03B9A639BBD37E2DDE11FF6D54BEC90F4482A6E97371467FA41357E0A2F472919C0BE09D70A80D1A25F1FFEA93D6e3D" TargetMode="External"/><Relationship Id="rId243" Type="http://schemas.openxmlformats.org/officeDocument/2006/relationships/hyperlink" Target="consultantplus://offline/ref=99841B652D01477B3D03B9A639BBD37E2DDE11FF6D54BEC90F4482A6E97371467FA41357EFADF972919C0BE09D70A80D1A25F1FFEA93D6e3D" TargetMode="External"/><Relationship Id="rId264" Type="http://schemas.openxmlformats.org/officeDocument/2006/relationships/hyperlink" Target="consultantplus://offline/ref=99841B652D01477B3D03B9A639BBD37E2AD914FA605EBEC90F4482A6E97371467FA41350E7A4F271C7C61BE4D427A5111A3AEFFCF49360C7D1eFD" TargetMode="External"/><Relationship Id="rId17" Type="http://schemas.openxmlformats.org/officeDocument/2006/relationships/hyperlink" Target="consultantplus://offline/ref=99841B652D01477B3D03B9A639BBD37E2DDD16F56753BEC90F4482A6E97371467FA41355E1A3F772919C0BE09D70A80D1A25F1FFEA93D6e3D" TargetMode="External"/><Relationship Id="rId38" Type="http://schemas.openxmlformats.org/officeDocument/2006/relationships/hyperlink" Target="consultantplus://offline/ref=99841B652D01477B3D03B9A639BBD37E2DDD13FB6750BEC90F4482A6E97371467FA41354E6ADF672919C0BE09D70A80D1A25F1FFEA93D6e3D" TargetMode="External"/><Relationship Id="rId59" Type="http://schemas.openxmlformats.org/officeDocument/2006/relationships/hyperlink" Target="consultantplus://offline/ref=99841B652D01477B3D03B9A639BBD37E2DDD16F56753BEC90F4482A6E97371467FA41353E5A5F272919C0BE09D70A80D1A25F1FFEA93D6e3D" TargetMode="External"/><Relationship Id="rId103" Type="http://schemas.openxmlformats.org/officeDocument/2006/relationships/hyperlink" Target="consultantplus://offline/ref=99841B652D01477B3D03B9A639BBD37E2ADF11FC6D54BEC90F4482A6E97371467FA41350E7A5F17AC0C61BE4D427A5111A3AEFFCF49360C7D1eFD" TargetMode="External"/><Relationship Id="rId124" Type="http://schemas.openxmlformats.org/officeDocument/2006/relationships/hyperlink" Target="consultantplus://offline/ref=99841B652D01477B3D03B9A639BBD37E2DDE11FF6D54BEC90F4482A6E97371467FA41357E1A7F272919C0BE09D70A80D1A25F1FFEA93D6e3D" TargetMode="External"/><Relationship Id="rId70" Type="http://schemas.openxmlformats.org/officeDocument/2006/relationships/hyperlink" Target="consultantplus://offline/ref=99841B652D01477B3D03B9A639BBD37E2DDD16F56753BEC90F4482A6E97371467FA41353E5A6F372919C0BE09D70A80D1A25F1FFEA93D6e3D" TargetMode="External"/><Relationship Id="rId91" Type="http://schemas.openxmlformats.org/officeDocument/2006/relationships/hyperlink" Target="consultantplus://offline/ref=99841B652D01477B3D03B9A639BBD37E2DDD13FB6750BEC90F4482A6E97371467FA41357E0A2F772919C0BE09D70A80D1A25F1FFEA93D6e3D" TargetMode="External"/><Relationship Id="rId145" Type="http://schemas.openxmlformats.org/officeDocument/2006/relationships/hyperlink" Target="consultantplus://offline/ref=99841B652D01477B3D03B9A639BBD37E2DDD10FF6C5EBEC90F4482A6E97371467FA41353E1A6F47CC6C61BE4D427A5111A3AEFFCF49360C7D1eFD" TargetMode="External"/><Relationship Id="rId166" Type="http://schemas.openxmlformats.org/officeDocument/2006/relationships/hyperlink" Target="consultantplus://offline/ref=99841B652D01477B3D03B9A639BBD37E2DDE11FF6D54BEC90F4482A6E97371467FA41357EEA5F172919C0BE09D70A80D1A25F1FFEA93D6e3D" TargetMode="External"/><Relationship Id="rId187" Type="http://schemas.openxmlformats.org/officeDocument/2006/relationships/hyperlink" Target="consultantplus://offline/ref=99841B652D01477B3D03B9A639BBD37E2DDE11FF6D54BEC90F4482A6E97371467FA41354E2A2F172919C0BE09D70A80D1A25F1FFEA93D6e3D" TargetMode="External"/><Relationship Id="rId1" Type="http://schemas.openxmlformats.org/officeDocument/2006/relationships/styles" Target="styles.xml"/><Relationship Id="rId212" Type="http://schemas.openxmlformats.org/officeDocument/2006/relationships/hyperlink" Target="consultantplus://offline/ref=99841B652D01477B3D03B9A639BBD37E2DDE11FF6D54BEC90F4482A6E97371467FA41352EFA6F872919C0BE09D70A80D1A25F1FFEA93D6e3D" TargetMode="External"/><Relationship Id="rId233" Type="http://schemas.openxmlformats.org/officeDocument/2006/relationships/hyperlink" Target="consultantplus://offline/ref=99841B652D01477B3D03B9A639BBD37E2DDE11FF6D54BEC90F4482A6E97371467FA41355E0A2F372919C0BE09D70A80D1A25F1FFEA93D6e3D" TargetMode="External"/><Relationship Id="rId254" Type="http://schemas.openxmlformats.org/officeDocument/2006/relationships/hyperlink" Target="consultantplus://offline/ref=99841B652D01477B3D03B9A639BBD37E2DDE11FF6D54BEC90F4482A6E97371467FA41354E0A7F772919C0BE09D70A80D1A25F1FFEA93D6e3D" TargetMode="External"/><Relationship Id="rId28" Type="http://schemas.openxmlformats.org/officeDocument/2006/relationships/hyperlink" Target="consultantplus://offline/ref=99841B652D01477B3D03B9A639BBD37E2DDD13FB6750BEC90F4482A6E97371467FA41355E0A0F972919C0BE09D70A80D1A25F1FFEA93D6e3D" TargetMode="External"/><Relationship Id="rId49" Type="http://schemas.openxmlformats.org/officeDocument/2006/relationships/hyperlink" Target="consultantplus://offline/ref=99841B652D01477B3D03B9A639BBD37E2DDD16F56753BEC90F4482A6E97371467FA41353E5A5F372919C0BE09D70A80D1A25F1FFEA93D6e3D" TargetMode="External"/><Relationship Id="rId114" Type="http://schemas.openxmlformats.org/officeDocument/2006/relationships/hyperlink" Target="consultantplus://offline/ref=99841B652D01477B3D03B9A639BBD37E2DDE12FB6C53BEC90F4482A6E97371467FA41350E7A5F17DC5C61BE4D427A5111A3AEFFCF49360C7D1e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18859</Words>
  <Characters>107501</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Уварова Анна Андреевна</dc:creator>
  <cp:keywords/>
  <dc:description/>
  <cp:lastModifiedBy>Уварова Анна Андреевна</cp:lastModifiedBy>
  <cp:revision>1</cp:revision>
  <dcterms:created xsi:type="dcterms:W3CDTF">2023-01-20T03:30:00Z</dcterms:created>
  <dcterms:modified xsi:type="dcterms:W3CDTF">2023-01-20T03:32:00Z</dcterms:modified>
</cp:coreProperties>
</file>