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82D" w:rsidRDefault="00F9382D">
      <w:pPr>
        <w:pStyle w:val="ConsPlusNormal"/>
        <w:jc w:val="right"/>
        <w:outlineLvl w:val="0"/>
      </w:pPr>
      <w:bookmarkStart w:id="0" w:name="_GoBack"/>
      <w:bookmarkEnd w:id="0"/>
      <w:r>
        <w:t>Приложение N 7</w:t>
      </w:r>
    </w:p>
    <w:p w:rsidR="00F9382D" w:rsidRDefault="00F9382D">
      <w:pPr>
        <w:pStyle w:val="ConsPlusNormal"/>
        <w:jc w:val="right"/>
      </w:pPr>
      <w:r>
        <w:t>к Порядку организации работы</w:t>
      </w:r>
    </w:p>
    <w:p w:rsidR="00F9382D" w:rsidRDefault="00F9382D">
      <w:pPr>
        <w:pStyle w:val="ConsPlusNormal"/>
        <w:jc w:val="right"/>
      </w:pPr>
      <w:r>
        <w:t>территориального органа</w:t>
      </w:r>
    </w:p>
    <w:p w:rsidR="00F9382D" w:rsidRDefault="00F9382D">
      <w:pPr>
        <w:pStyle w:val="ConsPlusNormal"/>
        <w:jc w:val="right"/>
      </w:pPr>
      <w:r>
        <w:t>Федерального казначейства</w:t>
      </w:r>
    </w:p>
    <w:p w:rsidR="00F9382D" w:rsidRDefault="00F9382D">
      <w:pPr>
        <w:pStyle w:val="ConsPlusNormal"/>
        <w:jc w:val="right"/>
      </w:pPr>
      <w:r>
        <w:t>при предоставлении субъекту</w:t>
      </w:r>
    </w:p>
    <w:p w:rsidR="00F9382D" w:rsidRDefault="00F9382D">
      <w:pPr>
        <w:pStyle w:val="ConsPlusNormal"/>
        <w:jc w:val="right"/>
      </w:pPr>
      <w:r>
        <w:t>Российской Федерации</w:t>
      </w:r>
    </w:p>
    <w:p w:rsidR="00F9382D" w:rsidRDefault="00F9382D">
      <w:pPr>
        <w:pStyle w:val="ConsPlusNormal"/>
        <w:jc w:val="right"/>
      </w:pPr>
      <w:r>
        <w:t>(муниципальному образованию)</w:t>
      </w:r>
    </w:p>
    <w:p w:rsidR="00F9382D" w:rsidRDefault="00F9382D">
      <w:pPr>
        <w:pStyle w:val="ConsPlusNormal"/>
        <w:jc w:val="right"/>
      </w:pPr>
      <w:r>
        <w:t>бюджетного кредита на пополнение</w:t>
      </w:r>
    </w:p>
    <w:p w:rsidR="00F9382D" w:rsidRDefault="00F9382D">
      <w:pPr>
        <w:pStyle w:val="ConsPlusNormal"/>
        <w:jc w:val="right"/>
      </w:pPr>
      <w:r>
        <w:t>остатка средств на едином счете</w:t>
      </w:r>
    </w:p>
    <w:p w:rsidR="00F9382D" w:rsidRDefault="00F9382D">
      <w:pPr>
        <w:pStyle w:val="ConsPlusNormal"/>
        <w:jc w:val="right"/>
      </w:pPr>
      <w:r>
        <w:t>бюджета, утвержденному</w:t>
      </w:r>
    </w:p>
    <w:p w:rsidR="00F9382D" w:rsidRDefault="00F9382D">
      <w:pPr>
        <w:pStyle w:val="ConsPlusNormal"/>
        <w:jc w:val="right"/>
      </w:pPr>
      <w:r>
        <w:t>приказом Федерального казначейства</w:t>
      </w:r>
    </w:p>
    <w:p w:rsidR="00F9382D" w:rsidRDefault="00F9382D">
      <w:pPr>
        <w:pStyle w:val="ConsPlusNormal"/>
        <w:jc w:val="right"/>
      </w:pPr>
      <w:r>
        <w:t>от 28 декабря 2020 г. N 394</w:t>
      </w:r>
    </w:p>
    <w:p w:rsidR="00F9382D" w:rsidRDefault="00F9382D">
      <w:pPr>
        <w:pStyle w:val="ConsPlusNormal"/>
        <w:jc w:val="both"/>
      </w:pPr>
    </w:p>
    <w:p w:rsidR="00F9382D" w:rsidRDefault="00F9382D">
      <w:pPr>
        <w:pStyle w:val="ConsPlusNonformat"/>
        <w:jc w:val="both"/>
      </w:pPr>
      <w:bookmarkStart w:id="1" w:name="P13"/>
      <w:bookmarkEnd w:id="1"/>
      <w:r>
        <w:t xml:space="preserve">                                 Перечень</w:t>
      </w:r>
    </w:p>
    <w:p w:rsidR="00F9382D" w:rsidRDefault="00F9382D">
      <w:pPr>
        <w:pStyle w:val="ConsPlusNonformat"/>
        <w:jc w:val="both"/>
      </w:pPr>
      <w:r>
        <w:t xml:space="preserve">          лиц, уполномоченных на обмен информацией (документами)</w:t>
      </w:r>
    </w:p>
    <w:p w:rsidR="00F9382D" w:rsidRDefault="00F9382D">
      <w:pPr>
        <w:pStyle w:val="ConsPlusNonformat"/>
        <w:jc w:val="both"/>
      </w:pPr>
      <w:r>
        <w:t xml:space="preserve">             во исполнение Договора о предоставлении субъекту</w:t>
      </w:r>
    </w:p>
    <w:p w:rsidR="00F9382D" w:rsidRDefault="00F9382D">
      <w:pPr>
        <w:pStyle w:val="ConsPlusNonformat"/>
        <w:jc w:val="both"/>
      </w:pPr>
      <w:r>
        <w:t xml:space="preserve">       Российской Федерации (муниципальному образованию) бюджетного</w:t>
      </w:r>
    </w:p>
    <w:p w:rsidR="00F9382D" w:rsidRDefault="00F9382D">
      <w:pPr>
        <w:pStyle w:val="ConsPlusNonformat"/>
        <w:jc w:val="both"/>
      </w:pPr>
      <w:r>
        <w:t xml:space="preserve">       кредита на пополнение остатка средств на едином счете бюджета</w:t>
      </w:r>
    </w:p>
    <w:p w:rsidR="00F9382D" w:rsidRDefault="00F9382D">
      <w:pPr>
        <w:pStyle w:val="ConsPlusNonformat"/>
        <w:jc w:val="both"/>
      </w:pPr>
      <w:r>
        <w:t xml:space="preserve">                  от "__" _________ 20__ г. N ___________</w:t>
      </w:r>
    </w:p>
    <w:p w:rsidR="00F9382D" w:rsidRDefault="00F9382D">
      <w:pPr>
        <w:pStyle w:val="ConsPlusNonformat"/>
        <w:jc w:val="both"/>
      </w:pPr>
      <w:r>
        <w:t xml:space="preserve">                          (дата)             (номер) </w:t>
      </w:r>
      <w:hyperlink w:anchor="P145" w:history="1">
        <w:r>
          <w:rPr>
            <w:color w:val="0000FF"/>
          </w:rPr>
          <w:t>&lt;1&gt;</w:t>
        </w:r>
      </w:hyperlink>
    </w:p>
    <w:p w:rsidR="00F9382D" w:rsidRDefault="00F9382D">
      <w:pPr>
        <w:pStyle w:val="ConsPlusNonformat"/>
        <w:jc w:val="both"/>
      </w:pPr>
    </w:p>
    <w:p w:rsidR="00F9382D" w:rsidRDefault="00F9382D">
      <w:pPr>
        <w:pStyle w:val="ConsPlusNonformat"/>
        <w:jc w:val="both"/>
      </w:pPr>
      <w:bookmarkStart w:id="2" w:name="P21"/>
      <w:bookmarkEnd w:id="2"/>
      <w:r>
        <w:t xml:space="preserve">    _______________________________________          "__" _________ 20__ г.</w:t>
      </w:r>
    </w:p>
    <w:p w:rsidR="00F9382D" w:rsidRDefault="00F9382D">
      <w:pPr>
        <w:pStyle w:val="ConsPlusNonformat"/>
        <w:jc w:val="both"/>
      </w:pPr>
      <w:r>
        <w:t xml:space="preserve">        (полное наименование Управления                     (дата)</w:t>
      </w:r>
    </w:p>
    <w:p w:rsidR="00F9382D" w:rsidRDefault="00F9382D">
      <w:pPr>
        <w:pStyle w:val="ConsPlusNonformat"/>
        <w:jc w:val="both"/>
      </w:pPr>
      <w:r>
        <w:t xml:space="preserve">          или уполномоченного органа)</w:t>
      </w:r>
    </w:p>
    <w:p w:rsidR="00F9382D" w:rsidRDefault="00F9382D">
      <w:pPr>
        <w:pStyle w:val="ConsPlusNonformat"/>
        <w:jc w:val="both"/>
      </w:pPr>
    </w:p>
    <w:p w:rsidR="00F9382D" w:rsidRDefault="00F9382D">
      <w:pPr>
        <w:pStyle w:val="ConsPlusNonformat"/>
        <w:jc w:val="both"/>
      </w:pPr>
      <w:bookmarkStart w:id="3" w:name="P25"/>
      <w:bookmarkEnd w:id="3"/>
      <w:r>
        <w:t xml:space="preserve">         Раздел 1. Взаимодействие по вопросам исполнения Договора,</w:t>
      </w:r>
    </w:p>
    <w:p w:rsidR="00F9382D" w:rsidRDefault="00F9382D">
      <w:pPr>
        <w:pStyle w:val="ConsPlusNonformat"/>
        <w:jc w:val="both"/>
      </w:pPr>
      <w:r>
        <w:t xml:space="preserve">       Кредитного договора, Дополнительного соглашения об изменении</w:t>
      </w:r>
    </w:p>
    <w:p w:rsidR="00F9382D" w:rsidRDefault="00F9382D">
      <w:pPr>
        <w:pStyle w:val="ConsPlusNonformat"/>
        <w:jc w:val="both"/>
      </w:pPr>
      <w:r>
        <w:t xml:space="preserve">                            условий Кредита </w:t>
      </w:r>
      <w:hyperlink w:anchor="P146" w:history="1">
        <w:r>
          <w:rPr>
            <w:color w:val="0000FF"/>
          </w:rPr>
          <w:t>&lt;2&gt;</w:t>
        </w:r>
      </w:hyperlink>
    </w:p>
    <w:p w:rsidR="00F9382D" w:rsidRDefault="00F938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20"/>
        <w:gridCol w:w="794"/>
        <w:gridCol w:w="1701"/>
        <w:gridCol w:w="1301"/>
        <w:gridCol w:w="1757"/>
        <w:gridCol w:w="1928"/>
      </w:tblGrid>
      <w:tr w:rsidR="00F9382D">
        <w:tc>
          <w:tcPr>
            <w:tcW w:w="567" w:type="dxa"/>
          </w:tcPr>
          <w:p w:rsidR="00F9382D" w:rsidRDefault="00F9382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020" w:type="dxa"/>
          </w:tcPr>
          <w:p w:rsidR="00F9382D" w:rsidRDefault="00F9382D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794" w:type="dxa"/>
          </w:tcPr>
          <w:p w:rsidR="00F9382D" w:rsidRDefault="00F9382D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F9382D" w:rsidRDefault="00F9382D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F9382D" w:rsidRDefault="00F9382D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1928" w:type="dxa"/>
          </w:tcPr>
          <w:p w:rsidR="00F9382D" w:rsidRDefault="00F9382D">
            <w:pPr>
              <w:pStyle w:val="ConsPlusNormal"/>
              <w:jc w:val="center"/>
            </w:pPr>
            <w:r>
              <w:t>Адрес места жительства</w:t>
            </w:r>
          </w:p>
        </w:tc>
      </w:tr>
      <w:tr w:rsidR="00F9382D">
        <w:tc>
          <w:tcPr>
            <w:tcW w:w="567" w:type="dxa"/>
          </w:tcPr>
          <w:p w:rsidR="00F9382D" w:rsidRDefault="00F9382D">
            <w:pPr>
              <w:pStyle w:val="ConsPlusNormal"/>
              <w:jc w:val="center"/>
            </w:pPr>
            <w:bookmarkStart w:id="4" w:name="P36"/>
            <w:bookmarkEnd w:id="4"/>
            <w:r>
              <w:t>1</w:t>
            </w:r>
          </w:p>
        </w:tc>
        <w:tc>
          <w:tcPr>
            <w:tcW w:w="1020" w:type="dxa"/>
          </w:tcPr>
          <w:p w:rsidR="00F9382D" w:rsidRDefault="00F9382D">
            <w:pPr>
              <w:pStyle w:val="ConsPlusNormal"/>
              <w:jc w:val="center"/>
            </w:pPr>
            <w:bookmarkStart w:id="5" w:name="P37"/>
            <w:bookmarkEnd w:id="5"/>
            <w:r>
              <w:t>2</w:t>
            </w:r>
          </w:p>
        </w:tc>
        <w:tc>
          <w:tcPr>
            <w:tcW w:w="794" w:type="dxa"/>
          </w:tcPr>
          <w:p w:rsidR="00F9382D" w:rsidRDefault="00F9382D">
            <w:pPr>
              <w:pStyle w:val="ConsPlusNormal"/>
              <w:jc w:val="center"/>
            </w:pPr>
            <w:bookmarkStart w:id="6" w:name="P38"/>
            <w:bookmarkEnd w:id="6"/>
            <w:r>
              <w:t>3</w:t>
            </w:r>
          </w:p>
        </w:tc>
        <w:tc>
          <w:tcPr>
            <w:tcW w:w="1701" w:type="dxa"/>
          </w:tcPr>
          <w:p w:rsidR="00F9382D" w:rsidRDefault="00F9382D">
            <w:pPr>
              <w:pStyle w:val="ConsPlusNormal"/>
              <w:jc w:val="center"/>
            </w:pPr>
            <w:bookmarkStart w:id="7" w:name="P39"/>
            <w:bookmarkEnd w:id="7"/>
            <w:r>
              <w:t>4</w:t>
            </w:r>
          </w:p>
        </w:tc>
        <w:tc>
          <w:tcPr>
            <w:tcW w:w="1301" w:type="dxa"/>
          </w:tcPr>
          <w:p w:rsidR="00F9382D" w:rsidRDefault="00F9382D">
            <w:pPr>
              <w:pStyle w:val="ConsPlusNormal"/>
              <w:jc w:val="center"/>
            </w:pPr>
            <w:bookmarkStart w:id="8" w:name="P40"/>
            <w:bookmarkEnd w:id="8"/>
            <w:r>
              <w:t>5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  <w:jc w:val="center"/>
            </w:pPr>
            <w:bookmarkStart w:id="9" w:name="P41"/>
            <w:bookmarkEnd w:id="9"/>
            <w:r>
              <w:t>6</w:t>
            </w:r>
          </w:p>
        </w:tc>
        <w:tc>
          <w:tcPr>
            <w:tcW w:w="1928" w:type="dxa"/>
          </w:tcPr>
          <w:p w:rsidR="00F9382D" w:rsidRDefault="00F9382D">
            <w:pPr>
              <w:pStyle w:val="ConsPlusNormal"/>
              <w:jc w:val="center"/>
            </w:pPr>
            <w:bookmarkStart w:id="10" w:name="P42"/>
            <w:bookmarkEnd w:id="10"/>
            <w:r>
              <w:t>7</w:t>
            </w:r>
          </w:p>
        </w:tc>
      </w:tr>
      <w:tr w:rsidR="00F9382D">
        <w:tc>
          <w:tcPr>
            <w:tcW w:w="567" w:type="dxa"/>
          </w:tcPr>
          <w:p w:rsidR="00F9382D" w:rsidRDefault="00F9382D">
            <w:pPr>
              <w:pStyle w:val="ConsPlusNormal"/>
            </w:pPr>
            <w:r>
              <w:t>1.</w:t>
            </w:r>
          </w:p>
        </w:tc>
        <w:tc>
          <w:tcPr>
            <w:tcW w:w="102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794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701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1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8" w:type="dxa"/>
          </w:tcPr>
          <w:p w:rsidR="00F9382D" w:rsidRDefault="00F9382D">
            <w:pPr>
              <w:pStyle w:val="ConsPlusNormal"/>
            </w:pPr>
          </w:p>
        </w:tc>
      </w:tr>
      <w:tr w:rsidR="00F9382D">
        <w:tc>
          <w:tcPr>
            <w:tcW w:w="567" w:type="dxa"/>
          </w:tcPr>
          <w:p w:rsidR="00F9382D" w:rsidRDefault="00F9382D">
            <w:pPr>
              <w:pStyle w:val="ConsPlusNormal"/>
            </w:pPr>
            <w:r>
              <w:t>2.</w:t>
            </w:r>
          </w:p>
        </w:tc>
        <w:tc>
          <w:tcPr>
            <w:tcW w:w="102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794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701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1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8" w:type="dxa"/>
          </w:tcPr>
          <w:p w:rsidR="00F9382D" w:rsidRDefault="00F9382D">
            <w:pPr>
              <w:pStyle w:val="ConsPlusNormal"/>
            </w:pPr>
          </w:p>
        </w:tc>
      </w:tr>
      <w:tr w:rsidR="00F9382D">
        <w:tc>
          <w:tcPr>
            <w:tcW w:w="567" w:type="dxa"/>
          </w:tcPr>
          <w:p w:rsidR="00F9382D" w:rsidRDefault="00F9382D">
            <w:pPr>
              <w:pStyle w:val="ConsPlusNormal"/>
            </w:pPr>
            <w:r>
              <w:t>...</w:t>
            </w:r>
          </w:p>
        </w:tc>
        <w:tc>
          <w:tcPr>
            <w:tcW w:w="102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794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701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1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8" w:type="dxa"/>
          </w:tcPr>
          <w:p w:rsidR="00F9382D" w:rsidRDefault="00F9382D">
            <w:pPr>
              <w:pStyle w:val="ConsPlusNormal"/>
            </w:pPr>
          </w:p>
        </w:tc>
      </w:tr>
    </w:tbl>
    <w:p w:rsidR="00F9382D" w:rsidRDefault="00F9382D">
      <w:pPr>
        <w:pStyle w:val="ConsPlusNormal"/>
        <w:jc w:val="both"/>
      </w:pPr>
    </w:p>
    <w:p w:rsidR="00F9382D" w:rsidRDefault="00F9382D">
      <w:pPr>
        <w:pStyle w:val="ConsPlusNonformat"/>
        <w:jc w:val="both"/>
      </w:pPr>
      <w:bookmarkStart w:id="11" w:name="P65"/>
      <w:bookmarkEnd w:id="11"/>
      <w:r>
        <w:t xml:space="preserve">          Раздел 2. Взаимодействие по вопросам обмена информацией</w:t>
      </w:r>
    </w:p>
    <w:p w:rsidR="00F9382D" w:rsidRDefault="00F9382D">
      <w:pPr>
        <w:pStyle w:val="ConsPlusNonformat"/>
        <w:jc w:val="both"/>
      </w:pPr>
      <w:r>
        <w:t xml:space="preserve">           (документами) во исполнение Договора (Дополнительного</w:t>
      </w:r>
    </w:p>
    <w:p w:rsidR="00F9382D" w:rsidRDefault="00F9382D">
      <w:pPr>
        <w:pStyle w:val="ConsPlusNonformat"/>
        <w:jc w:val="both"/>
      </w:pPr>
      <w:r>
        <w:t xml:space="preserve">      соглашения об изменении условий Договора, Кредитного договора,</w:t>
      </w:r>
    </w:p>
    <w:p w:rsidR="00F9382D" w:rsidRDefault="00F9382D">
      <w:pPr>
        <w:pStyle w:val="ConsPlusNonformat"/>
        <w:jc w:val="both"/>
      </w:pPr>
      <w:r>
        <w:t xml:space="preserve">         Дополнительного соглашения об изменении условий Кредита)</w:t>
      </w:r>
    </w:p>
    <w:p w:rsidR="00F9382D" w:rsidRDefault="00F938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F9382D" w:rsidRDefault="00F9382D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F9382D" w:rsidRDefault="00F9382D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F9382D" w:rsidRDefault="00F9382D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F9382D" w:rsidRDefault="00F9382D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bookmarkStart w:id="12" w:name="P76"/>
            <w:bookmarkEnd w:id="12"/>
            <w:r>
              <w:t>1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  <w:jc w:val="center"/>
            </w:pPr>
            <w:bookmarkStart w:id="13" w:name="P77"/>
            <w:bookmarkEnd w:id="13"/>
            <w:r>
              <w:t>2</w:t>
            </w:r>
          </w:p>
        </w:tc>
        <w:tc>
          <w:tcPr>
            <w:tcW w:w="1360" w:type="dxa"/>
          </w:tcPr>
          <w:p w:rsidR="00F9382D" w:rsidRDefault="00F9382D">
            <w:pPr>
              <w:pStyle w:val="ConsPlusNormal"/>
              <w:jc w:val="center"/>
            </w:pPr>
            <w:bookmarkStart w:id="14" w:name="P78"/>
            <w:bookmarkEnd w:id="14"/>
            <w:r>
              <w:t>3</w:t>
            </w:r>
          </w:p>
        </w:tc>
        <w:tc>
          <w:tcPr>
            <w:tcW w:w="1927" w:type="dxa"/>
          </w:tcPr>
          <w:p w:rsidR="00F9382D" w:rsidRDefault="00F9382D">
            <w:pPr>
              <w:pStyle w:val="ConsPlusNormal"/>
              <w:jc w:val="center"/>
            </w:pPr>
            <w:bookmarkStart w:id="15" w:name="P79"/>
            <w:bookmarkEnd w:id="15"/>
            <w:r>
              <w:t>4</w:t>
            </w:r>
          </w:p>
        </w:tc>
        <w:tc>
          <w:tcPr>
            <w:tcW w:w="1303" w:type="dxa"/>
          </w:tcPr>
          <w:p w:rsidR="00F9382D" w:rsidRDefault="00F9382D">
            <w:pPr>
              <w:pStyle w:val="ConsPlusNormal"/>
              <w:jc w:val="center"/>
            </w:pPr>
            <w:bookmarkStart w:id="16" w:name="P80"/>
            <w:bookmarkEnd w:id="16"/>
            <w:r>
              <w:t>5</w:t>
            </w:r>
          </w:p>
        </w:tc>
        <w:tc>
          <w:tcPr>
            <w:tcW w:w="1870" w:type="dxa"/>
          </w:tcPr>
          <w:p w:rsidR="00F9382D" w:rsidRDefault="00F9382D">
            <w:pPr>
              <w:pStyle w:val="ConsPlusNormal"/>
              <w:jc w:val="center"/>
            </w:pPr>
            <w:bookmarkStart w:id="17" w:name="P81"/>
            <w:bookmarkEnd w:id="17"/>
            <w:r>
              <w:t>6</w:t>
            </w: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6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3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870" w:type="dxa"/>
          </w:tcPr>
          <w:p w:rsidR="00F9382D" w:rsidRDefault="00F9382D">
            <w:pPr>
              <w:pStyle w:val="ConsPlusNormal"/>
            </w:pP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6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3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870" w:type="dxa"/>
          </w:tcPr>
          <w:p w:rsidR="00F9382D" w:rsidRDefault="00F9382D">
            <w:pPr>
              <w:pStyle w:val="ConsPlusNormal"/>
            </w:pP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6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3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870" w:type="dxa"/>
          </w:tcPr>
          <w:p w:rsidR="00F9382D" w:rsidRDefault="00F9382D">
            <w:pPr>
              <w:pStyle w:val="ConsPlusNormal"/>
            </w:pPr>
          </w:p>
        </w:tc>
      </w:tr>
    </w:tbl>
    <w:p w:rsidR="00F9382D" w:rsidRDefault="00F9382D">
      <w:pPr>
        <w:pStyle w:val="ConsPlusNormal"/>
        <w:jc w:val="both"/>
      </w:pPr>
    </w:p>
    <w:p w:rsidR="00F9382D" w:rsidRDefault="00F9382D">
      <w:pPr>
        <w:pStyle w:val="ConsPlusNonformat"/>
        <w:jc w:val="both"/>
      </w:pPr>
      <w:bookmarkStart w:id="18" w:name="P101"/>
      <w:bookmarkEnd w:id="18"/>
      <w:r>
        <w:t xml:space="preserve">         Раздел 3. Взаимодействие по вопросам проведения расчетов</w:t>
      </w:r>
    </w:p>
    <w:p w:rsidR="00F9382D" w:rsidRDefault="00F9382D">
      <w:pPr>
        <w:pStyle w:val="ConsPlusNonformat"/>
        <w:jc w:val="both"/>
      </w:pPr>
      <w:r>
        <w:t xml:space="preserve">       и платежей по Договору, Кредитному договору, Дополнительному</w:t>
      </w:r>
    </w:p>
    <w:p w:rsidR="00F9382D" w:rsidRDefault="00F9382D">
      <w:pPr>
        <w:pStyle w:val="ConsPlusNonformat"/>
        <w:jc w:val="both"/>
      </w:pPr>
      <w:r>
        <w:t xml:space="preserve">                  соглашению об изменении условий Кредита</w:t>
      </w:r>
    </w:p>
    <w:p w:rsidR="00F9382D" w:rsidRDefault="00F9382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F9382D" w:rsidRDefault="00F9382D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F9382D" w:rsidRDefault="00F9382D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F9382D" w:rsidRDefault="00F9382D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F9382D" w:rsidRDefault="00F9382D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bookmarkStart w:id="19" w:name="P111"/>
            <w:bookmarkEnd w:id="19"/>
            <w:r>
              <w:t>1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  <w:jc w:val="center"/>
            </w:pPr>
            <w:bookmarkStart w:id="20" w:name="P112"/>
            <w:bookmarkEnd w:id="20"/>
            <w:r>
              <w:t>2</w:t>
            </w:r>
          </w:p>
        </w:tc>
        <w:tc>
          <w:tcPr>
            <w:tcW w:w="1360" w:type="dxa"/>
          </w:tcPr>
          <w:p w:rsidR="00F9382D" w:rsidRDefault="00F9382D">
            <w:pPr>
              <w:pStyle w:val="ConsPlusNormal"/>
              <w:jc w:val="center"/>
            </w:pPr>
            <w:bookmarkStart w:id="21" w:name="P113"/>
            <w:bookmarkEnd w:id="21"/>
            <w:r>
              <w:t>3</w:t>
            </w:r>
          </w:p>
        </w:tc>
        <w:tc>
          <w:tcPr>
            <w:tcW w:w="1927" w:type="dxa"/>
          </w:tcPr>
          <w:p w:rsidR="00F9382D" w:rsidRDefault="00F9382D">
            <w:pPr>
              <w:pStyle w:val="ConsPlusNormal"/>
              <w:jc w:val="center"/>
            </w:pPr>
            <w:bookmarkStart w:id="22" w:name="P114"/>
            <w:bookmarkEnd w:id="22"/>
            <w:r>
              <w:t>4</w:t>
            </w:r>
          </w:p>
        </w:tc>
        <w:tc>
          <w:tcPr>
            <w:tcW w:w="1303" w:type="dxa"/>
          </w:tcPr>
          <w:p w:rsidR="00F9382D" w:rsidRDefault="00F9382D">
            <w:pPr>
              <w:pStyle w:val="ConsPlusNormal"/>
              <w:jc w:val="center"/>
            </w:pPr>
            <w:bookmarkStart w:id="23" w:name="P115"/>
            <w:bookmarkEnd w:id="23"/>
            <w:r>
              <w:t>5</w:t>
            </w:r>
          </w:p>
        </w:tc>
        <w:tc>
          <w:tcPr>
            <w:tcW w:w="1870" w:type="dxa"/>
          </w:tcPr>
          <w:p w:rsidR="00F9382D" w:rsidRDefault="00F9382D">
            <w:pPr>
              <w:pStyle w:val="ConsPlusNormal"/>
              <w:jc w:val="center"/>
            </w:pPr>
            <w:bookmarkStart w:id="24" w:name="P116"/>
            <w:bookmarkEnd w:id="24"/>
            <w:r>
              <w:t>6</w:t>
            </w: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6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3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870" w:type="dxa"/>
          </w:tcPr>
          <w:p w:rsidR="00F9382D" w:rsidRDefault="00F9382D">
            <w:pPr>
              <w:pStyle w:val="ConsPlusNormal"/>
            </w:pP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6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3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870" w:type="dxa"/>
          </w:tcPr>
          <w:p w:rsidR="00F9382D" w:rsidRDefault="00F9382D">
            <w:pPr>
              <w:pStyle w:val="ConsPlusNormal"/>
            </w:pPr>
          </w:p>
        </w:tc>
      </w:tr>
      <w:tr w:rsidR="00F9382D">
        <w:tc>
          <w:tcPr>
            <w:tcW w:w="850" w:type="dxa"/>
          </w:tcPr>
          <w:p w:rsidR="00F9382D" w:rsidRDefault="00F9382D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60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927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303" w:type="dxa"/>
          </w:tcPr>
          <w:p w:rsidR="00F9382D" w:rsidRDefault="00F9382D">
            <w:pPr>
              <w:pStyle w:val="ConsPlusNormal"/>
            </w:pPr>
          </w:p>
        </w:tc>
        <w:tc>
          <w:tcPr>
            <w:tcW w:w="1870" w:type="dxa"/>
          </w:tcPr>
          <w:p w:rsidR="00F9382D" w:rsidRDefault="00F9382D">
            <w:pPr>
              <w:pStyle w:val="ConsPlusNormal"/>
            </w:pPr>
          </w:p>
        </w:tc>
      </w:tr>
    </w:tbl>
    <w:p w:rsidR="00F9382D" w:rsidRDefault="00F9382D">
      <w:pPr>
        <w:pStyle w:val="ConsPlusNormal"/>
        <w:jc w:val="both"/>
      </w:pPr>
    </w:p>
    <w:p w:rsidR="00F9382D" w:rsidRDefault="00F9382D">
      <w:pPr>
        <w:pStyle w:val="ConsPlusNonformat"/>
        <w:jc w:val="both"/>
      </w:pPr>
      <w:bookmarkStart w:id="25" w:name="P136"/>
      <w:bookmarkEnd w:id="25"/>
      <w:r>
        <w:t>______________________/___________/___________________</w:t>
      </w:r>
    </w:p>
    <w:p w:rsidR="00F9382D" w:rsidRDefault="00F9382D">
      <w:pPr>
        <w:pStyle w:val="ConsPlusNonformat"/>
        <w:jc w:val="both"/>
      </w:pPr>
      <w:r>
        <w:t xml:space="preserve">     (должность)        (подпись)       (Ф.И.О.)</w:t>
      </w:r>
    </w:p>
    <w:p w:rsidR="00F9382D" w:rsidRDefault="00F9382D">
      <w:pPr>
        <w:pStyle w:val="ConsPlusNonformat"/>
        <w:jc w:val="both"/>
      </w:pPr>
      <w:r>
        <w:t xml:space="preserve">                                          м.п.</w:t>
      </w:r>
    </w:p>
    <w:p w:rsidR="00F9382D" w:rsidRDefault="00F9382D">
      <w:pPr>
        <w:pStyle w:val="ConsPlusNonformat"/>
        <w:jc w:val="both"/>
      </w:pPr>
    </w:p>
    <w:p w:rsidR="00F9382D" w:rsidRDefault="00F9382D">
      <w:pPr>
        <w:pStyle w:val="ConsPlusNonformat"/>
        <w:jc w:val="both"/>
      </w:pPr>
      <w:bookmarkStart w:id="26" w:name="P140"/>
      <w:bookmarkEnd w:id="26"/>
      <w:r>
        <w:t>Исполнитель: ___________________; телефон: (___) __________</w:t>
      </w:r>
    </w:p>
    <w:p w:rsidR="00F9382D" w:rsidRDefault="00F9382D">
      <w:pPr>
        <w:pStyle w:val="ConsPlusNonformat"/>
        <w:jc w:val="both"/>
      </w:pPr>
      <w:r>
        <w:t xml:space="preserve">                  (Ф.И.О.)                 (код)</w:t>
      </w:r>
    </w:p>
    <w:p w:rsidR="00F9382D" w:rsidRDefault="00F9382D">
      <w:pPr>
        <w:pStyle w:val="ConsPlusNormal"/>
        <w:jc w:val="both"/>
      </w:pPr>
    </w:p>
    <w:p w:rsidR="00F9382D" w:rsidRDefault="00F9382D">
      <w:pPr>
        <w:pStyle w:val="ConsPlusNormal"/>
        <w:ind w:firstLine="540"/>
        <w:jc w:val="both"/>
      </w:pPr>
      <w:r>
        <w:t>--------------------------------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>Примечание:</w:t>
      </w:r>
    </w:p>
    <w:p w:rsidR="00F9382D" w:rsidRDefault="00F9382D">
      <w:pPr>
        <w:pStyle w:val="ConsPlusNormal"/>
        <w:spacing w:before="220"/>
        <w:ind w:firstLine="540"/>
        <w:jc w:val="both"/>
      </w:pPr>
      <w:bookmarkStart w:id="27" w:name="P145"/>
      <w:bookmarkEnd w:id="27"/>
      <w:r>
        <w:t>&lt;1&gt; Пояснения, приведенные в скобках, при заполнении не указываются.</w:t>
      </w:r>
    </w:p>
    <w:p w:rsidR="00F9382D" w:rsidRDefault="00F9382D">
      <w:pPr>
        <w:pStyle w:val="ConsPlusNormal"/>
        <w:spacing w:before="220"/>
        <w:ind w:firstLine="540"/>
        <w:jc w:val="both"/>
      </w:pPr>
      <w:bookmarkStart w:id="28" w:name="P146"/>
      <w:bookmarkEnd w:id="28"/>
      <w:r>
        <w:t xml:space="preserve">&lt;2&gt; </w:t>
      </w:r>
      <w:hyperlink w:anchor="P25" w:history="1">
        <w:r>
          <w:rPr>
            <w:color w:val="0000FF"/>
          </w:rPr>
          <w:t>Раздел 1</w:t>
        </w:r>
      </w:hyperlink>
      <w:r>
        <w:t xml:space="preserve"> заполняется только уполномоченным органом.</w:t>
      </w:r>
    </w:p>
    <w:p w:rsidR="00F9382D" w:rsidRDefault="00F9382D">
      <w:pPr>
        <w:pStyle w:val="ConsPlusNormal"/>
        <w:jc w:val="both"/>
      </w:pPr>
    </w:p>
    <w:p w:rsidR="00F9382D" w:rsidRDefault="00F9382D">
      <w:pPr>
        <w:pStyle w:val="ConsPlusNormal"/>
        <w:jc w:val="center"/>
        <w:outlineLvl w:val="1"/>
      </w:pPr>
      <w:r>
        <w:t>Рекомендации</w:t>
      </w:r>
    </w:p>
    <w:p w:rsidR="00F9382D" w:rsidRDefault="00F9382D">
      <w:pPr>
        <w:pStyle w:val="ConsPlusNormal"/>
        <w:jc w:val="center"/>
      </w:pPr>
      <w:r>
        <w:t>по заполнению формы "Перечень лиц, уполномоченных</w:t>
      </w:r>
    </w:p>
    <w:p w:rsidR="00F9382D" w:rsidRDefault="00F9382D">
      <w:pPr>
        <w:pStyle w:val="ConsPlusNormal"/>
        <w:jc w:val="center"/>
      </w:pPr>
      <w:r>
        <w:t>на обмен информацией (документами) во исполнение</w:t>
      </w:r>
    </w:p>
    <w:p w:rsidR="00F9382D" w:rsidRDefault="00F9382D">
      <w:pPr>
        <w:pStyle w:val="ConsPlusNormal"/>
        <w:jc w:val="center"/>
      </w:pPr>
      <w:r>
        <w:t>Договора о предоставлении субъекту Российской Федерации</w:t>
      </w:r>
    </w:p>
    <w:p w:rsidR="00F9382D" w:rsidRDefault="00F9382D">
      <w:pPr>
        <w:pStyle w:val="ConsPlusNormal"/>
        <w:jc w:val="center"/>
      </w:pPr>
      <w:r>
        <w:t>(муниципальному образованию) бюджетного кредита</w:t>
      </w:r>
    </w:p>
    <w:p w:rsidR="00F9382D" w:rsidRDefault="00F9382D">
      <w:pPr>
        <w:pStyle w:val="ConsPlusNormal"/>
        <w:jc w:val="center"/>
      </w:pPr>
      <w:r>
        <w:t>на пополнение остатка средств на едином счете бюджета"</w:t>
      </w:r>
    </w:p>
    <w:p w:rsidR="00F9382D" w:rsidRDefault="00F9382D">
      <w:pPr>
        <w:pStyle w:val="ConsPlusNormal"/>
        <w:jc w:val="both"/>
      </w:pPr>
    </w:p>
    <w:p w:rsidR="00F9382D" w:rsidRDefault="00411BFA">
      <w:pPr>
        <w:pStyle w:val="ConsPlusNormal"/>
        <w:ind w:firstLine="540"/>
        <w:jc w:val="both"/>
      </w:pPr>
      <w:hyperlink w:anchor="P13" w:history="1">
        <w:r w:rsidR="00F9382D">
          <w:rPr>
            <w:color w:val="0000FF"/>
          </w:rPr>
          <w:t>Перечень</w:t>
        </w:r>
      </w:hyperlink>
      <w:r w:rsidR="00F9382D"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3" w:history="1">
        <w:r>
          <w:rPr>
            <w:color w:val="0000FF"/>
          </w:rPr>
          <w:t>наименовании</w:t>
        </w:r>
      </w:hyperlink>
      <w:r>
        <w:t xml:space="preserve"> формы документа указывается дата и номер Договора, во исполнение которого предоставляется Перечень.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21" w:history="1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>полное наименование Управления или уполномоченного органа, оформившего документ;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>дата оформления документа.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25" w:history="1">
        <w:r>
          <w:rPr>
            <w:color w:val="0000FF"/>
          </w:rPr>
          <w:t>разделе 1</w:t>
        </w:r>
      </w:hyperlink>
      <w:r>
        <w:t xml:space="preserve"> "Взаимодействие по вопросам исполнения Договора, Кредитного договора" указывается: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36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37" w:history="1">
        <w:r>
          <w:rPr>
            <w:color w:val="0000FF"/>
          </w:rPr>
          <w:t>графе 2</w:t>
        </w:r>
      </w:hyperlink>
      <w:r>
        <w:t xml:space="preserve"> - фамилия, имя и отчество лица, уполномоченного на взаимодействие по вопросам </w:t>
      </w:r>
      <w:r>
        <w:lastRenderedPageBreak/>
        <w:t>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38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39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40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41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42" w:history="1">
        <w:r>
          <w:rPr>
            <w:color w:val="0000FF"/>
          </w:rPr>
          <w:t>графе 7</w:t>
        </w:r>
      </w:hyperlink>
      <w:r>
        <w:t xml:space="preserve"> - адрес места жительства уполномоченного лица.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65" w:history="1">
        <w:r>
          <w:rPr>
            <w:color w:val="0000FF"/>
          </w:rPr>
          <w:t>разделе 2</w:t>
        </w:r>
      </w:hyperlink>
      <w: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76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77" w:history="1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78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79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80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81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01" w:history="1">
        <w:r>
          <w:rPr>
            <w:color w:val="0000FF"/>
          </w:rPr>
          <w:t>разделе 3</w:t>
        </w:r>
      </w:hyperlink>
      <w: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11" w:history="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12" w:history="1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13" w:history="1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14" w:history="1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15" w:history="1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16" w:history="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>документа: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36" w:history="1">
        <w:r>
          <w:rPr>
            <w:color w:val="0000FF"/>
          </w:rPr>
          <w:t>строке</w:t>
        </w:r>
      </w:hyperlink>
      <w:r>
        <w:t xml:space="preserve"> без названия указывается должность, фамилия и инициалы должностного лица, </w:t>
      </w:r>
      <w:r>
        <w:lastRenderedPageBreak/>
        <w:t>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 xml:space="preserve">в </w:t>
      </w:r>
      <w:hyperlink w:anchor="P140" w:history="1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F9382D" w:rsidRDefault="00411BFA">
      <w:pPr>
        <w:pStyle w:val="ConsPlusNormal"/>
        <w:spacing w:before="220"/>
        <w:ind w:firstLine="540"/>
        <w:jc w:val="both"/>
      </w:pPr>
      <w:hyperlink w:anchor="P13" w:history="1">
        <w:r w:rsidR="00F9382D">
          <w:rPr>
            <w:color w:val="0000FF"/>
          </w:rPr>
          <w:t>Перечень</w:t>
        </w:r>
      </w:hyperlink>
      <w:r w:rsidR="00F9382D"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F9382D" w:rsidRDefault="00411BFA">
      <w:pPr>
        <w:pStyle w:val="ConsPlusNormal"/>
        <w:spacing w:before="220"/>
        <w:ind w:firstLine="540"/>
        <w:jc w:val="both"/>
      </w:pPr>
      <w:hyperlink w:anchor="P13" w:history="1">
        <w:r w:rsidR="00F9382D">
          <w:rPr>
            <w:color w:val="0000FF"/>
          </w:rPr>
          <w:t>Перечень</w:t>
        </w:r>
      </w:hyperlink>
      <w:r w:rsidR="00F9382D"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F9382D" w:rsidRDefault="00F9382D">
      <w:pPr>
        <w:pStyle w:val="ConsPlusNormal"/>
        <w:spacing w:before="220"/>
        <w:ind w:firstLine="540"/>
        <w:jc w:val="both"/>
      </w:pPr>
      <w:r>
        <w:t>Пояснения, приведенные в скобках, и примечание при заполнении документа могут не указываться.</w:t>
      </w:r>
    </w:p>
    <w:p w:rsidR="00B10638" w:rsidRPr="009106AA" w:rsidRDefault="00B10638">
      <w:pPr>
        <w:rPr>
          <w:lang w:val="en-US"/>
        </w:rPr>
      </w:pPr>
    </w:p>
    <w:sectPr w:rsidR="00B10638" w:rsidRPr="009106AA" w:rsidSect="00297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82D"/>
    <w:rsid w:val="00411BFA"/>
    <w:rsid w:val="009106AA"/>
    <w:rsid w:val="00B10638"/>
    <w:rsid w:val="00F9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938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938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Коноплева Ольга Анатольевна</dc:creator>
  <cp:lastModifiedBy>Полина Ольга Анатольевна</cp:lastModifiedBy>
  <cp:revision>2</cp:revision>
  <dcterms:created xsi:type="dcterms:W3CDTF">2021-05-20T03:55:00Z</dcterms:created>
  <dcterms:modified xsi:type="dcterms:W3CDTF">2021-05-20T03:55:00Z</dcterms:modified>
</cp:coreProperties>
</file>